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93" w:rsidRDefault="00BD422E">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深圳市振业(集团)股份有限公司</w:t>
      </w:r>
    </w:p>
    <w:p w:rsidR="00C10093" w:rsidRDefault="00BD422E">
      <w:pPr>
        <w:spacing w:line="360" w:lineRule="auto"/>
        <w:jc w:val="center"/>
        <w:rPr>
          <w:rFonts w:ascii="宋体" w:eastAsia="宋体" w:hAnsi="宋体" w:cs="宋体"/>
          <w:sz w:val="44"/>
          <w:szCs w:val="44"/>
        </w:rPr>
      </w:pPr>
      <w:r>
        <w:rPr>
          <w:rFonts w:ascii="宋体" w:eastAsia="宋体" w:hAnsi="宋体" w:cs="宋体" w:hint="eastAsia"/>
          <w:b/>
          <w:bCs/>
          <w:sz w:val="44"/>
          <w:szCs w:val="44"/>
        </w:rPr>
        <w:t>投资者关系活动记录表</w:t>
      </w:r>
    </w:p>
    <w:p w:rsidR="00C10093" w:rsidRPr="00951726" w:rsidRDefault="00BD422E">
      <w:pPr>
        <w:spacing w:before="51" w:after="32"/>
        <w:ind w:right="619"/>
        <w:jc w:val="right"/>
        <w:rPr>
          <w:rFonts w:ascii="宋体" w:eastAsia="宋体" w:hAnsi="宋体" w:cs="宋体"/>
          <w:sz w:val="28"/>
        </w:rPr>
      </w:pPr>
      <w:r w:rsidRPr="00951726">
        <w:rPr>
          <w:rFonts w:ascii="宋体" w:eastAsia="宋体" w:hAnsi="宋体" w:cs="宋体" w:hint="eastAsia"/>
          <w:sz w:val="28"/>
        </w:rPr>
        <w:t>编</w:t>
      </w:r>
      <w:r w:rsidRPr="00952539">
        <w:rPr>
          <w:rFonts w:ascii="宋体" w:eastAsia="宋体" w:hAnsi="宋体" w:cs="宋体" w:hint="eastAsia"/>
          <w:sz w:val="28"/>
        </w:rPr>
        <w:t xml:space="preserve">号：2022 - </w:t>
      </w:r>
      <w:r w:rsidR="00951726" w:rsidRPr="00952539">
        <w:rPr>
          <w:rFonts w:ascii="宋体" w:eastAsia="宋体" w:hAnsi="宋体" w:cs="宋体" w:hint="eastAsia"/>
          <w:sz w:val="28"/>
        </w:rPr>
        <w:t>01</w:t>
      </w: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09"/>
        <w:gridCol w:w="6716"/>
      </w:tblGrid>
      <w:tr w:rsidR="00C10093" w:rsidTr="00952539">
        <w:trPr>
          <w:trHeight w:val="2801"/>
          <w:jc w:val="center"/>
        </w:trPr>
        <w:tc>
          <w:tcPr>
            <w:tcW w:w="1809" w:type="dxa"/>
          </w:tcPr>
          <w:p w:rsidR="00C10093" w:rsidRDefault="00C10093">
            <w:pPr>
              <w:pStyle w:val="TableParagraph"/>
              <w:spacing w:before="7"/>
              <w:rPr>
                <w:rFonts w:ascii="宋体" w:eastAsia="宋体" w:hAnsi="宋体" w:cs="宋体"/>
                <w:b/>
                <w:bCs/>
                <w:sz w:val="18"/>
              </w:rPr>
            </w:pPr>
          </w:p>
          <w:p w:rsidR="00C10093" w:rsidRDefault="00BD422E">
            <w:pPr>
              <w:pStyle w:val="TableParagraph"/>
              <w:spacing w:before="1"/>
              <w:ind w:left="107"/>
              <w:rPr>
                <w:rFonts w:ascii="宋体" w:eastAsia="宋体" w:hAnsi="宋体" w:cs="宋体"/>
                <w:b/>
                <w:bCs/>
                <w:sz w:val="21"/>
              </w:rPr>
            </w:pPr>
            <w:r>
              <w:rPr>
                <w:rFonts w:ascii="宋体" w:eastAsia="宋体" w:hAnsi="宋体" w:cs="宋体" w:hint="eastAsia"/>
                <w:b/>
                <w:bCs/>
                <w:sz w:val="21"/>
              </w:rPr>
              <w:t>投资者关系活动类别</w:t>
            </w:r>
          </w:p>
        </w:tc>
        <w:tc>
          <w:tcPr>
            <w:tcW w:w="6716" w:type="dxa"/>
          </w:tcPr>
          <w:p w:rsidR="00C10093" w:rsidRDefault="00C10093">
            <w:pPr>
              <w:pStyle w:val="TableParagraph"/>
              <w:spacing w:before="7"/>
              <w:rPr>
                <w:rFonts w:ascii="宋体" w:eastAsia="宋体" w:hAnsi="宋体" w:cs="宋体"/>
                <w:sz w:val="18"/>
              </w:rPr>
            </w:pPr>
          </w:p>
          <w:p w:rsidR="00C10093" w:rsidRDefault="00952539">
            <w:pPr>
              <w:pStyle w:val="TableParagraph"/>
              <w:tabs>
                <w:tab w:val="left" w:pos="2418"/>
              </w:tabs>
              <w:spacing w:before="1"/>
              <w:ind w:left="107"/>
              <w:rPr>
                <w:rFonts w:ascii="宋体" w:eastAsia="宋体" w:hAnsi="宋体" w:cs="宋体"/>
                <w:sz w:val="21"/>
              </w:rPr>
            </w:pPr>
            <w:sdt>
              <w:sdtPr>
                <w:rPr>
                  <w:rFonts w:ascii="宋体" w:eastAsia="宋体" w:hAnsi="宋体" w:cs="宋体" w:hint="eastAsia"/>
                  <w:sz w:val="21"/>
                </w:rPr>
                <w:id w:val="249780449"/>
                <w14:checkbox>
                  <w14:checked w14:val="0"/>
                  <w14:checkedState w14:val="0052" w14:font="Wingdings 2"/>
                  <w14:uncheckedState w14:val="2610" w14:font="MS Gothic"/>
                </w14:checkbox>
              </w:sdtPr>
              <w:sdtEndPr/>
              <w:sdtContent>
                <w:r w:rsidR="00BD422E">
                  <w:rPr>
                    <w:rFonts w:ascii="MS Gothic" w:eastAsia="MS Gothic" w:hAnsi="MS Gothic" w:cs="宋体" w:hint="eastAsia"/>
                    <w:sz w:val="21"/>
                  </w:rPr>
                  <w:t>☐</w:t>
                </w:r>
              </w:sdtContent>
            </w:sdt>
            <w:r w:rsidR="00BD422E">
              <w:rPr>
                <w:rFonts w:ascii="宋体" w:eastAsia="宋体" w:hAnsi="宋体" w:cs="宋体" w:hint="eastAsia"/>
                <w:sz w:val="21"/>
              </w:rPr>
              <w:t>特</w:t>
            </w:r>
            <w:r w:rsidR="00BD422E">
              <w:rPr>
                <w:rFonts w:ascii="宋体" w:eastAsia="宋体" w:hAnsi="宋体" w:cs="宋体" w:hint="eastAsia"/>
                <w:spacing w:val="-3"/>
                <w:sz w:val="21"/>
              </w:rPr>
              <w:t>定</w:t>
            </w:r>
            <w:r w:rsidR="00BD422E">
              <w:rPr>
                <w:rFonts w:ascii="宋体" w:eastAsia="宋体" w:hAnsi="宋体" w:cs="宋体" w:hint="eastAsia"/>
                <w:sz w:val="21"/>
              </w:rPr>
              <w:t>对</w:t>
            </w:r>
            <w:r w:rsidR="00BD422E">
              <w:rPr>
                <w:rFonts w:ascii="宋体" w:eastAsia="宋体" w:hAnsi="宋体" w:cs="宋体" w:hint="eastAsia"/>
                <w:spacing w:val="-3"/>
                <w:sz w:val="21"/>
              </w:rPr>
              <w:t>象</w:t>
            </w:r>
            <w:r w:rsidR="00BD422E">
              <w:rPr>
                <w:rFonts w:ascii="宋体" w:eastAsia="宋体" w:hAnsi="宋体" w:cs="宋体" w:hint="eastAsia"/>
                <w:sz w:val="21"/>
              </w:rPr>
              <w:t>调研</w:t>
            </w:r>
            <w:r w:rsidR="00BD422E">
              <w:rPr>
                <w:rFonts w:ascii="宋体" w:eastAsia="宋体" w:hAnsi="宋体" w:cs="宋体" w:hint="eastAsia"/>
                <w:sz w:val="21"/>
              </w:rPr>
              <w:tab/>
            </w:r>
            <w:sdt>
              <w:sdtPr>
                <w:rPr>
                  <w:rFonts w:ascii="宋体" w:eastAsia="宋体" w:hAnsi="宋体" w:cs="宋体" w:hint="eastAsia"/>
                  <w:sz w:val="21"/>
                </w:rPr>
                <w:id w:val="-416875725"/>
                <w14:checkbox>
                  <w14:checked w14:val="0"/>
                  <w14:checkedState w14:val="0052" w14:font="Wingdings 2"/>
                  <w14:uncheckedState w14:val="2610" w14:font="MS Gothic"/>
                </w14:checkbox>
              </w:sdtPr>
              <w:sdtEndPr/>
              <w:sdtContent>
                <w:r w:rsidR="00BD422E">
                  <w:rPr>
                    <w:rFonts w:ascii="MS Gothic" w:eastAsia="MS Gothic" w:hAnsi="MS Gothic" w:cs="宋体" w:hint="eastAsia"/>
                    <w:sz w:val="21"/>
                  </w:rPr>
                  <w:t>☐</w:t>
                </w:r>
              </w:sdtContent>
            </w:sdt>
            <w:r w:rsidR="00BD422E">
              <w:rPr>
                <w:rFonts w:ascii="宋体" w:eastAsia="宋体" w:hAnsi="宋体" w:cs="宋体" w:hint="eastAsia"/>
                <w:sz w:val="21"/>
              </w:rPr>
              <w:t>分</w:t>
            </w:r>
            <w:r w:rsidR="00BD422E">
              <w:rPr>
                <w:rFonts w:ascii="宋体" w:eastAsia="宋体" w:hAnsi="宋体" w:cs="宋体" w:hint="eastAsia"/>
                <w:spacing w:val="-3"/>
                <w:sz w:val="21"/>
              </w:rPr>
              <w:t>析</w:t>
            </w:r>
            <w:r w:rsidR="00BD422E">
              <w:rPr>
                <w:rFonts w:ascii="宋体" w:eastAsia="宋体" w:hAnsi="宋体" w:cs="宋体" w:hint="eastAsia"/>
                <w:sz w:val="21"/>
              </w:rPr>
              <w:t>师</w:t>
            </w:r>
            <w:r w:rsidR="00BD422E">
              <w:rPr>
                <w:rFonts w:ascii="宋体" w:eastAsia="宋体" w:hAnsi="宋体" w:cs="宋体" w:hint="eastAsia"/>
                <w:spacing w:val="-3"/>
                <w:sz w:val="21"/>
              </w:rPr>
              <w:t>会</w:t>
            </w:r>
            <w:r w:rsidR="00BD422E">
              <w:rPr>
                <w:rFonts w:ascii="宋体" w:eastAsia="宋体" w:hAnsi="宋体" w:cs="宋体" w:hint="eastAsia"/>
                <w:sz w:val="21"/>
              </w:rPr>
              <w:t>议</w:t>
            </w:r>
          </w:p>
          <w:p w:rsidR="00C10093" w:rsidRDefault="00C10093">
            <w:pPr>
              <w:pStyle w:val="TableParagraph"/>
              <w:spacing w:before="11"/>
              <w:rPr>
                <w:rFonts w:ascii="宋体" w:eastAsia="宋体" w:hAnsi="宋体" w:cs="宋体"/>
              </w:rPr>
            </w:pPr>
          </w:p>
          <w:p w:rsidR="00C10093" w:rsidRDefault="00952539">
            <w:pPr>
              <w:pStyle w:val="TableParagraph"/>
              <w:tabs>
                <w:tab w:val="left" w:pos="2418"/>
              </w:tabs>
              <w:ind w:left="107"/>
              <w:rPr>
                <w:rFonts w:ascii="宋体" w:eastAsia="宋体" w:hAnsi="宋体" w:cs="宋体"/>
                <w:sz w:val="21"/>
              </w:rPr>
            </w:pPr>
            <w:sdt>
              <w:sdtPr>
                <w:rPr>
                  <w:rFonts w:ascii="宋体" w:eastAsia="宋体" w:hAnsi="宋体" w:cs="宋体" w:hint="eastAsia"/>
                  <w:sz w:val="21"/>
                </w:rPr>
                <w:id w:val="1206906014"/>
                <w14:checkbox>
                  <w14:checked w14:val="0"/>
                  <w14:checkedState w14:val="0052" w14:font="Wingdings 2"/>
                  <w14:uncheckedState w14:val="2610" w14:font="MS Gothic"/>
                </w14:checkbox>
              </w:sdtPr>
              <w:sdtEndPr/>
              <w:sdtContent>
                <w:r w:rsidR="00BD422E">
                  <w:rPr>
                    <w:rFonts w:ascii="MS Gothic" w:eastAsia="MS Gothic" w:hAnsi="MS Gothic" w:cs="宋体" w:hint="eastAsia"/>
                    <w:sz w:val="21"/>
                  </w:rPr>
                  <w:t>☐</w:t>
                </w:r>
              </w:sdtContent>
            </w:sdt>
            <w:r w:rsidR="00BD422E">
              <w:rPr>
                <w:rFonts w:ascii="宋体" w:eastAsia="宋体" w:hAnsi="宋体" w:cs="宋体" w:hint="eastAsia"/>
                <w:sz w:val="21"/>
              </w:rPr>
              <w:t>媒</w:t>
            </w:r>
            <w:r w:rsidR="00BD422E">
              <w:rPr>
                <w:rFonts w:ascii="宋体" w:eastAsia="宋体" w:hAnsi="宋体" w:cs="宋体" w:hint="eastAsia"/>
                <w:spacing w:val="-3"/>
                <w:sz w:val="21"/>
              </w:rPr>
              <w:t>体</w:t>
            </w:r>
            <w:r w:rsidR="00BD422E">
              <w:rPr>
                <w:rFonts w:ascii="宋体" w:eastAsia="宋体" w:hAnsi="宋体" w:cs="宋体" w:hint="eastAsia"/>
                <w:sz w:val="21"/>
              </w:rPr>
              <w:t>采访</w:t>
            </w:r>
            <w:r w:rsidR="00BD422E">
              <w:rPr>
                <w:rFonts w:ascii="宋体" w:eastAsia="宋体" w:hAnsi="宋体" w:cs="宋体" w:hint="eastAsia"/>
                <w:sz w:val="21"/>
              </w:rPr>
              <w:tab/>
            </w:r>
            <w:sdt>
              <w:sdtPr>
                <w:rPr>
                  <w:rFonts w:ascii="宋体" w:eastAsia="宋体" w:hAnsi="宋体" w:cs="宋体" w:hint="eastAsia"/>
                  <w:sz w:val="21"/>
                </w:rPr>
                <w:id w:val="-66658901"/>
                <w14:checkbox>
                  <w14:checked w14:val="1"/>
                  <w14:checkedState w14:val="0052" w14:font="Wingdings 2"/>
                  <w14:uncheckedState w14:val="2610" w14:font="MS Gothic"/>
                </w14:checkbox>
              </w:sdtPr>
              <w:sdtEndPr/>
              <w:sdtContent>
                <w:r w:rsidR="00BD422E">
                  <w:rPr>
                    <w:rFonts w:ascii="Wingdings 2" w:eastAsia="MS Gothic" w:hAnsi="Wingdings 2" w:cs="宋体"/>
                    <w:sz w:val="21"/>
                  </w:rPr>
                  <w:t></w:t>
                </w:r>
              </w:sdtContent>
            </w:sdt>
            <w:r w:rsidR="00BD422E">
              <w:rPr>
                <w:rFonts w:ascii="宋体" w:eastAsia="宋体" w:hAnsi="宋体" w:cs="宋体" w:hint="eastAsia"/>
                <w:sz w:val="21"/>
              </w:rPr>
              <w:t>业</w:t>
            </w:r>
            <w:r w:rsidR="00BD422E">
              <w:rPr>
                <w:rFonts w:ascii="宋体" w:eastAsia="宋体" w:hAnsi="宋体" w:cs="宋体" w:hint="eastAsia"/>
                <w:spacing w:val="-3"/>
                <w:sz w:val="21"/>
              </w:rPr>
              <w:t>绩</w:t>
            </w:r>
            <w:r w:rsidR="00BD422E">
              <w:rPr>
                <w:rFonts w:ascii="宋体" w:eastAsia="宋体" w:hAnsi="宋体" w:cs="宋体" w:hint="eastAsia"/>
                <w:sz w:val="21"/>
              </w:rPr>
              <w:t>说</w:t>
            </w:r>
            <w:r w:rsidR="00BD422E">
              <w:rPr>
                <w:rFonts w:ascii="宋体" w:eastAsia="宋体" w:hAnsi="宋体" w:cs="宋体" w:hint="eastAsia"/>
                <w:spacing w:val="-3"/>
                <w:sz w:val="21"/>
              </w:rPr>
              <w:t>明</w:t>
            </w:r>
            <w:r w:rsidR="00BD422E">
              <w:rPr>
                <w:rFonts w:ascii="宋体" w:eastAsia="宋体" w:hAnsi="宋体" w:cs="宋体" w:hint="eastAsia"/>
                <w:sz w:val="21"/>
              </w:rPr>
              <w:t>会</w:t>
            </w:r>
            <w:bookmarkStart w:id="0" w:name="_GoBack"/>
            <w:bookmarkEnd w:id="0"/>
          </w:p>
          <w:p w:rsidR="00C10093" w:rsidRDefault="00C10093">
            <w:pPr>
              <w:pStyle w:val="TableParagraph"/>
              <w:spacing w:before="8"/>
              <w:rPr>
                <w:rFonts w:ascii="宋体" w:eastAsia="宋体" w:hAnsi="宋体" w:cs="宋体"/>
              </w:rPr>
            </w:pPr>
          </w:p>
          <w:p w:rsidR="00C10093" w:rsidRDefault="00952539">
            <w:pPr>
              <w:pStyle w:val="TableParagraph"/>
              <w:tabs>
                <w:tab w:val="left" w:pos="2418"/>
              </w:tabs>
              <w:ind w:left="107"/>
              <w:rPr>
                <w:rFonts w:ascii="宋体" w:eastAsia="宋体" w:hAnsi="宋体" w:cs="宋体"/>
                <w:sz w:val="21"/>
              </w:rPr>
            </w:pPr>
            <w:sdt>
              <w:sdtPr>
                <w:rPr>
                  <w:rFonts w:ascii="宋体" w:eastAsia="宋体" w:hAnsi="宋体" w:cs="宋体" w:hint="eastAsia"/>
                  <w:sz w:val="21"/>
                </w:rPr>
                <w:id w:val="-1848167434"/>
                <w14:checkbox>
                  <w14:checked w14:val="0"/>
                  <w14:checkedState w14:val="0052" w14:font="Wingdings 2"/>
                  <w14:uncheckedState w14:val="2610" w14:font="MS Gothic"/>
                </w14:checkbox>
              </w:sdtPr>
              <w:sdtEndPr/>
              <w:sdtContent>
                <w:r w:rsidR="00BD422E">
                  <w:rPr>
                    <w:rFonts w:ascii="MS Gothic" w:eastAsia="MS Gothic" w:hAnsi="MS Gothic" w:cs="宋体" w:hint="eastAsia"/>
                    <w:sz w:val="21"/>
                  </w:rPr>
                  <w:t>☐</w:t>
                </w:r>
              </w:sdtContent>
            </w:sdt>
            <w:r w:rsidR="00BD422E">
              <w:rPr>
                <w:rFonts w:ascii="宋体" w:eastAsia="宋体" w:hAnsi="宋体" w:cs="宋体" w:hint="eastAsia"/>
                <w:sz w:val="21"/>
              </w:rPr>
              <w:t>新</w:t>
            </w:r>
            <w:r w:rsidR="00BD422E">
              <w:rPr>
                <w:rFonts w:ascii="宋体" w:eastAsia="宋体" w:hAnsi="宋体" w:cs="宋体" w:hint="eastAsia"/>
                <w:spacing w:val="-3"/>
                <w:sz w:val="21"/>
              </w:rPr>
              <w:t>闻</w:t>
            </w:r>
            <w:r w:rsidR="00BD422E">
              <w:rPr>
                <w:rFonts w:ascii="宋体" w:eastAsia="宋体" w:hAnsi="宋体" w:cs="宋体" w:hint="eastAsia"/>
                <w:sz w:val="21"/>
              </w:rPr>
              <w:t>发</w:t>
            </w:r>
            <w:r w:rsidR="00BD422E">
              <w:rPr>
                <w:rFonts w:ascii="宋体" w:eastAsia="宋体" w:hAnsi="宋体" w:cs="宋体" w:hint="eastAsia"/>
                <w:spacing w:val="-3"/>
                <w:sz w:val="21"/>
              </w:rPr>
              <w:t>布</w:t>
            </w:r>
            <w:r w:rsidR="00BD422E">
              <w:rPr>
                <w:rFonts w:ascii="宋体" w:eastAsia="宋体" w:hAnsi="宋体" w:cs="宋体" w:hint="eastAsia"/>
                <w:sz w:val="21"/>
              </w:rPr>
              <w:t>会</w:t>
            </w:r>
            <w:r w:rsidR="00BD422E">
              <w:rPr>
                <w:rFonts w:ascii="宋体" w:eastAsia="宋体" w:hAnsi="宋体" w:cs="宋体" w:hint="eastAsia"/>
                <w:sz w:val="21"/>
              </w:rPr>
              <w:tab/>
            </w:r>
            <w:sdt>
              <w:sdtPr>
                <w:rPr>
                  <w:rFonts w:ascii="宋体" w:eastAsia="宋体" w:hAnsi="宋体" w:cs="宋体" w:hint="eastAsia"/>
                  <w:sz w:val="21"/>
                </w:rPr>
                <w:id w:val="412049691"/>
                <w14:checkbox>
                  <w14:checked w14:val="0"/>
                  <w14:checkedState w14:val="0052" w14:font="Wingdings 2"/>
                  <w14:uncheckedState w14:val="2610" w14:font="MS Gothic"/>
                </w14:checkbox>
              </w:sdtPr>
              <w:sdtEndPr/>
              <w:sdtContent>
                <w:r w:rsidR="00BD422E">
                  <w:rPr>
                    <w:rFonts w:ascii="MS Gothic" w:eastAsia="MS Gothic" w:hAnsi="MS Gothic" w:cs="宋体" w:hint="eastAsia"/>
                    <w:sz w:val="21"/>
                  </w:rPr>
                  <w:t>☐</w:t>
                </w:r>
              </w:sdtContent>
            </w:sdt>
            <w:r w:rsidR="00BD422E">
              <w:rPr>
                <w:rFonts w:ascii="宋体" w:eastAsia="宋体" w:hAnsi="宋体" w:cs="宋体" w:hint="eastAsia"/>
                <w:sz w:val="21"/>
              </w:rPr>
              <w:t>路</w:t>
            </w:r>
            <w:r w:rsidR="00BD422E">
              <w:rPr>
                <w:rFonts w:ascii="宋体" w:eastAsia="宋体" w:hAnsi="宋体" w:cs="宋体" w:hint="eastAsia"/>
                <w:spacing w:val="-3"/>
                <w:sz w:val="21"/>
              </w:rPr>
              <w:t>演</w:t>
            </w:r>
            <w:r w:rsidR="00BD422E">
              <w:rPr>
                <w:rFonts w:ascii="宋体" w:eastAsia="宋体" w:hAnsi="宋体" w:cs="宋体" w:hint="eastAsia"/>
                <w:sz w:val="21"/>
              </w:rPr>
              <w:t>活动</w:t>
            </w:r>
          </w:p>
          <w:p w:rsidR="00C10093" w:rsidRDefault="00C10093">
            <w:pPr>
              <w:pStyle w:val="TableParagraph"/>
              <w:spacing w:before="8"/>
              <w:rPr>
                <w:rFonts w:ascii="宋体" w:eastAsia="宋体" w:hAnsi="宋体" w:cs="宋体"/>
              </w:rPr>
            </w:pPr>
          </w:p>
          <w:p w:rsidR="00C10093" w:rsidRDefault="00952539">
            <w:pPr>
              <w:pStyle w:val="TableParagraph"/>
              <w:ind w:left="107"/>
              <w:rPr>
                <w:rFonts w:ascii="宋体" w:eastAsia="宋体" w:hAnsi="宋体" w:cs="宋体"/>
                <w:sz w:val="21"/>
              </w:rPr>
            </w:pPr>
            <w:sdt>
              <w:sdtPr>
                <w:rPr>
                  <w:rFonts w:ascii="宋体" w:eastAsia="宋体" w:hAnsi="宋体" w:cs="宋体" w:hint="eastAsia"/>
                  <w:sz w:val="21"/>
                </w:rPr>
                <w:id w:val="-1333366911"/>
                <w14:checkbox>
                  <w14:checked w14:val="0"/>
                  <w14:checkedState w14:val="0052" w14:font="Wingdings 2"/>
                  <w14:uncheckedState w14:val="2610" w14:font="MS Gothic"/>
                </w14:checkbox>
              </w:sdtPr>
              <w:sdtEndPr/>
              <w:sdtContent>
                <w:r w:rsidR="00BD422E">
                  <w:rPr>
                    <w:rFonts w:ascii="MS Gothic" w:eastAsia="MS Gothic" w:hAnsi="MS Gothic" w:cs="宋体" w:hint="eastAsia"/>
                    <w:sz w:val="21"/>
                  </w:rPr>
                  <w:t>☐</w:t>
                </w:r>
              </w:sdtContent>
            </w:sdt>
            <w:r w:rsidR="00BD422E">
              <w:rPr>
                <w:rFonts w:ascii="宋体" w:eastAsia="宋体" w:hAnsi="宋体" w:cs="宋体" w:hint="eastAsia"/>
                <w:sz w:val="21"/>
              </w:rPr>
              <w:t>现场参观</w:t>
            </w:r>
          </w:p>
          <w:p w:rsidR="00C10093" w:rsidRDefault="00C10093">
            <w:pPr>
              <w:pStyle w:val="TableParagraph"/>
              <w:spacing w:before="11"/>
              <w:rPr>
                <w:rFonts w:ascii="宋体" w:eastAsia="宋体" w:hAnsi="宋体" w:cs="宋体"/>
              </w:rPr>
            </w:pPr>
          </w:p>
          <w:p w:rsidR="00C10093" w:rsidRDefault="00952539">
            <w:pPr>
              <w:pStyle w:val="TableParagraph"/>
              <w:ind w:left="107"/>
              <w:rPr>
                <w:rFonts w:ascii="宋体" w:eastAsia="宋体" w:hAnsi="宋体" w:cs="宋体"/>
                <w:sz w:val="21"/>
              </w:rPr>
            </w:pPr>
            <w:sdt>
              <w:sdtPr>
                <w:rPr>
                  <w:rFonts w:ascii="宋体" w:eastAsia="宋体" w:hAnsi="宋体" w:cs="宋体" w:hint="eastAsia"/>
                  <w:sz w:val="21"/>
                </w:rPr>
                <w:id w:val="400885218"/>
                <w14:checkbox>
                  <w14:checked w14:val="0"/>
                  <w14:checkedState w14:val="0052" w14:font="Wingdings 2"/>
                  <w14:uncheckedState w14:val="2610" w14:font="MS Gothic"/>
                </w14:checkbox>
              </w:sdtPr>
              <w:sdtEndPr/>
              <w:sdtContent>
                <w:r w:rsidR="00BD422E">
                  <w:rPr>
                    <w:rFonts w:ascii="MS Gothic" w:eastAsia="MS Gothic" w:hAnsi="MS Gothic" w:cs="宋体" w:hint="eastAsia"/>
                    <w:sz w:val="21"/>
                  </w:rPr>
                  <w:t>☐</w:t>
                </w:r>
              </w:sdtContent>
            </w:sdt>
            <w:r w:rsidR="00BD422E">
              <w:rPr>
                <w:rFonts w:ascii="宋体" w:eastAsia="宋体" w:hAnsi="宋体" w:cs="宋体" w:hint="eastAsia"/>
                <w:sz w:val="21"/>
              </w:rPr>
              <w:t>其他（</w:t>
            </w:r>
            <w:proofErr w:type="gramStart"/>
            <w:r w:rsidR="00BD422E">
              <w:rPr>
                <w:rFonts w:ascii="宋体" w:eastAsia="宋体" w:hAnsi="宋体" w:cs="宋体" w:hint="eastAsia"/>
                <w:sz w:val="21"/>
                <w:u w:val="single"/>
              </w:rPr>
              <w:t>请文字</w:t>
            </w:r>
            <w:proofErr w:type="gramEnd"/>
            <w:r w:rsidR="00BD422E">
              <w:rPr>
                <w:rFonts w:ascii="宋体" w:eastAsia="宋体" w:hAnsi="宋体" w:cs="宋体" w:hint="eastAsia"/>
                <w:sz w:val="21"/>
                <w:u w:val="single"/>
              </w:rPr>
              <w:t>说明其他活动内容）</w:t>
            </w:r>
          </w:p>
        </w:tc>
      </w:tr>
      <w:tr w:rsidR="00C10093" w:rsidTr="00952539">
        <w:trPr>
          <w:trHeight w:val="90"/>
          <w:jc w:val="center"/>
        </w:trPr>
        <w:tc>
          <w:tcPr>
            <w:tcW w:w="1809" w:type="dxa"/>
          </w:tcPr>
          <w:p w:rsidR="00C10093" w:rsidRDefault="00BD422E">
            <w:pPr>
              <w:pStyle w:val="TableParagraph"/>
              <w:spacing w:line="560" w:lineRule="exact"/>
              <w:ind w:left="107" w:right="96"/>
              <w:rPr>
                <w:rFonts w:ascii="宋体" w:eastAsia="宋体" w:hAnsi="宋体" w:cs="宋体"/>
                <w:b/>
                <w:bCs/>
                <w:sz w:val="21"/>
                <w:lang w:val="en-US"/>
              </w:rPr>
            </w:pPr>
            <w:r>
              <w:rPr>
                <w:rFonts w:ascii="宋体" w:eastAsia="宋体" w:hAnsi="宋体" w:cs="宋体" w:hint="eastAsia"/>
                <w:b/>
                <w:bCs/>
                <w:sz w:val="21"/>
                <w:lang w:val="en-US"/>
              </w:rPr>
              <w:t>形式</w:t>
            </w:r>
          </w:p>
        </w:tc>
        <w:tc>
          <w:tcPr>
            <w:tcW w:w="6716" w:type="dxa"/>
          </w:tcPr>
          <w:p w:rsidR="00C10093" w:rsidRDefault="00952539">
            <w:pPr>
              <w:pStyle w:val="TableParagraph"/>
              <w:spacing w:beforeLines="100" w:before="240" w:line="360" w:lineRule="auto"/>
              <w:ind w:left="108"/>
              <w:rPr>
                <w:rFonts w:ascii="宋体" w:eastAsia="宋体" w:hAnsi="宋体" w:cs="宋体"/>
                <w:sz w:val="26"/>
                <w:lang w:val="en-US"/>
              </w:rPr>
            </w:pPr>
            <w:sdt>
              <w:sdtPr>
                <w:rPr>
                  <w:rFonts w:ascii="宋体" w:eastAsia="宋体" w:hAnsi="宋体" w:cs="宋体" w:hint="eastAsia"/>
                  <w:sz w:val="21"/>
                </w:rPr>
                <w:id w:val="201993987"/>
                <w14:checkbox>
                  <w14:checked w14:val="0"/>
                  <w14:checkedState w14:val="0052" w14:font="Wingdings 2"/>
                  <w14:uncheckedState w14:val="2610" w14:font="MS Gothic"/>
                </w14:checkbox>
              </w:sdtPr>
              <w:sdtEndPr/>
              <w:sdtContent>
                <w:r w:rsidR="00BD422E">
                  <w:rPr>
                    <w:rFonts w:ascii="MS Gothic" w:eastAsia="MS Gothic" w:hAnsi="MS Gothic" w:cs="宋体" w:hint="eastAsia"/>
                    <w:sz w:val="21"/>
                  </w:rPr>
                  <w:t>☐</w:t>
                </w:r>
              </w:sdtContent>
            </w:sdt>
            <w:r w:rsidR="00BD422E">
              <w:rPr>
                <w:rFonts w:ascii="宋体" w:eastAsia="宋体" w:hAnsi="宋体" w:cs="宋体" w:hint="eastAsia"/>
                <w:lang w:val="en-US"/>
              </w:rPr>
              <w:t xml:space="preserve">现场     </w:t>
            </w:r>
            <w:sdt>
              <w:sdtPr>
                <w:rPr>
                  <w:rFonts w:ascii="宋体" w:eastAsia="宋体" w:hAnsi="宋体" w:cs="宋体" w:hint="eastAsia"/>
                  <w:sz w:val="21"/>
                </w:rPr>
                <w:id w:val="-1902896415"/>
                <w14:checkbox>
                  <w14:checked w14:val="1"/>
                  <w14:checkedState w14:val="0052" w14:font="Wingdings 2"/>
                  <w14:uncheckedState w14:val="2610" w14:font="MS Gothic"/>
                </w14:checkbox>
              </w:sdtPr>
              <w:sdtEndPr/>
              <w:sdtContent>
                <w:r w:rsidR="00BD422E">
                  <w:rPr>
                    <w:rFonts w:ascii="宋体" w:eastAsia="宋体" w:hAnsi="宋体" w:cs="宋体" w:hint="eastAsia"/>
                    <w:sz w:val="21"/>
                  </w:rPr>
                  <w:sym w:font="Wingdings 2" w:char="F052"/>
                </w:r>
              </w:sdtContent>
            </w:sdt>
            <w:r w:rsidR="00BD422E">
              <w:rPr>
                <w:rFonts w:ascii="宋体" w:eastAsia="宋体" w:hAnsi="宋体" w:cs="宋体" w:hint="eastAsia"/>
                <w:lang w:val="en-US"/>
              </w:rPr>
              <w:t xml:space="preserve">网上    </w:t>
            </w:r>
            <w:sdt>
              <w:sdtPr>
                <w:rPr>
                  <w:rFonts w:ascii="宋体" w:eastAsia="宋体" w:hAnsi="宋体" w:cs="宋体" w:hint="eastAsia"/>
                  <w:sz w:val="21"/>
                </w:rPr>
                <w:id w:val="1076561798"/>
                <w14:checkbox>
                  <w14:checked w14:val="0"/>
                  <w14:checkedState w14:val="0052" w14:font="Wingdings 2"/>
                  <w14:uncheckedState w14:val="2610" w14:font="MS Gothic"/>
                </w14:checkbox>
              </w:sdtPr>
              <w:sdtEndPr/>
              <w:sdtContent>
                <w:r w:rsidR="00BD422E">
                  <w:rPr>
                    <w:rFonts w:ascii="MS Gothic" w:eastAsia="MS Gothic" w:hAnsi="MS Gothic" w:cs="宋体" w:hint="eastAsia"/>
                    <w:sz w:val="21"/>
                  </w:rPr>
                  <w:t>☐</w:t>
                </w:r>
              </w:sdtContent>
            </w:sdt>
            <w:r w:rsidR="00BD422E">
              <w:rPr>
                <w:rFonts w:ascii="宋体" w:eastAsia="宋体" w:hAnsi="宋体" w:cs="宋体" w:hint="eastAsia"/>
                <w:lang w:val="en-US"/>
              </w:rPr>
              <w:t>电话会议</w:t>
            </w:r>
          </w:p>
        </w:tc>
      </w:tr>
      <w:tr w:rsidR="00C10093" w:rsidTr="00952539">
        <w:trPr>
          <w:trHeight w:val="1120"/>
          <w:jc w:val="center"/>
        </w:trPr>
        <w:tc>
          <w:tcPr>
            <w:tcW w:w="1809" w:type="dxa"/>
            <w:vAlign w:val="center"/>
          </w:tcPr>
          <w:p w:rsidR="00C10093" w:rsidRDefault="00BD422E">
            <w:pPr>
              <w:pStyle w:val="TableParagraph"/>
              <w:spacing w:line="560" w:lineRule="exact"/>
              <w:ind w:left="107" w:right="96"/>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参与单位名称及人员姓名</w:t>
            </w:r>
          </w:p>
        </w:tc>
        <w:tc>
          <w:tcPr>
            <w:tcW w:w="6716" w:type="dxa"/>
            <w:vAlign w:val="center"/>
          </w:tcPr>
          <w:p w:rsidR="00C10093" w:rsidRDefault="00BD422E">
            <w:pPr>
              <w:pStyle w:val="TableParagrap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线上参与公司2021年度网上业绩说明会的投资者</w:t>
            </w:r>
          </w:p>
        </w:tc>
      </w:tr>
      <w:tr w:rsidR="00C10093" w:rsidTr="00952539">
        <w:trPr>
          <w:trHeight w:val="558"/>
          <w:jc w:val="center"/>
        </w:trPr>
        <w:tc>
          <w:tcPr>
            <w:tcW w:w="1809" w:type="dxa"/>
            <w:vAlign w:val="center"/>
          </w:tcPr>
          <w:p w:rsidR="00C10093" w:rsidRDefault="00BD422E">
            <w:pPr>
              <w:pStyle w:val="TableParagraph"/>
              <w:ind w:left="107"/>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时间</w:t>
            </w:r>
          </w:p>
        </w:tc>
        <w:tc>
          <w:tcPr>
            <w:tcW w:w="6716" w:type="dxa"/>
            <w:vAlign w:val="center"/>
          </w:tcPr>
          <w:p w:rsidR="00C10093" w:rsidRDefault="00BD422E">
            <w:r>
              <w:rPr>
                <w:rFonts w:asciiTheme="minorEastAsia" w:eastAsiaTheme="minorEastAsia" w:hAnsiTheme="minorEastAsia" w:cstheme="minorEastAsia" w:hint="eastAsia"/>
              </w:rPr>
              <w:t>2022年05月20日 15:00-16:30</w:t>
            </w:r>
          </w:p>
        </w:tc>
      </w:tr>
      <w:tr w:rsidR="00C10093" w:rsidTr="00952539">
        <w:trPr>
          <w:trHeight w:val="561"/>
          <w:jc w:val="center"/>
        </w:trPr>
        <w:tc>
          <w:tcPr>
            <w:tcW w:w="1809" w:type="dxa"/>
            <w:vAlign w:val="center"/>
          </w:tcPr>
          <w:p w:rsidR="00C10093" w:rsidRDefault="00BD422E">
            <w:pPr>
              <w:pStyle w:val="TableParagraph"/>
              <w:ind w:left="107"/>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地点</w:t>
            </w:r>
          </w:p>
        </w:tc>
        <w:tc>
          <w:tcPr>
            <w:tcW w:w="6716" w:type="dxa"/>
            <w:vAlign w:val="center"/>
          </w:tcPr>
          <w:p w:rsidR="00C10093" w:rsidRDefault="00BD422E">
            <w:pPr>
              <w:pStyle w:val="TableParagrap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价值在线（https://www.ir-online.cn/）</w:t>
            </w:r>
          </w:p>
        </w:tc>
      </w:tr>
      <w:tr w:rsidR="00C10093" w:rsidTr="00952539">
        <w:trPr>
          <w:trHeight w:val="558"/>
          <w:jc w:val="center"/>
        </w:trPr>
        <w:tc>
          <w:tcPr>
            <w:tcW w:w="1809" w:type="dxa"/>
            <w:vAlign w:val="center"/>
          </w:tcPr>
          <w:p w:rsidR="00C10093" w:rsidRDefault="00BD422E">
            <w:pPr>
              <w:pStyle w:val="TableParagraph"/>
              <w:spacing w:before="1"/>
              <w:ind w:left="107"/>
              <w:rPr>
                <w:rFonts w:ascii="宋体" w:eastAsia="宋体" w:hAnsi="宋体" w:cs="宋体"/>
                <w:b/>
                <w:bCs/>
                <w:sz w:val="21"/>
              </w:rPr>
            </w:pPr>
            <w:r>
              <w:rPr>
                <w:rFonts w:ascii="宋体" w:eastAsia="宋体" w:hAnsi="宋体" w:cs="宋体" w:hint="eastAsia"/>
                <w:b/>
                <w:bCs/>
                <w:sz w:val="21"/>
              </w:rPr>
              <w:t>上市公司接待人员姓名</w:t>
            </w:r>
          </w:p>
        </w:tc>
        <w:tc>
          <w:tcPr>
            <w:tcW w:w="6716" w:type="dxa"/>
            <w:vAlign w:val="center"/>
          </w:tcPr>
          <w:p w:rsidR="00C10093" w:rsidRDefault="00BD422E">
            <w:pPr>
              <w:pStyle w:val="TableParagraph"/>
              <w:rPr>
                <w:rFonts w:ascii="宋体" w:eastAsia="宋体" w:hAnsi="宋体" w:cs="宋体"/>
                <w:sz w:val="21"/>
                <w:szCs w:val="21"/>
              </w:rPr>
            </w:pPr>
            <w:r>
              <w:rPr>
                <w:rFonts w:ascii="宋体" w:eastAsia="宋体" w:hAnsi="宋体" w:cs="宋体"/>
                <w:sz w:val="21"/>
                <w:szCs w:val="21"/>
              </w:rPr>
              <w:t>董事长 赵宏伟</w:t>
            </w:r>
            <w:r>
              <w:rPr>
                <w:rFonts w:ascii="宋体" w:eastAsia="宋体" w:hAnsi="宋体" w:cs="宋体"/>
                <w:sz w:val="21"/>
                <w:szCs w:val="21"/>
              </w:rPr>
              <w:br/>
              <w:t>总裁 李伟</w:t>
            </w:r>
            <w:r>
              <w:rPr>
                <w:rFonts w:ascii="宋体" w:eastAsia="宋体" w:hAnsi="宋体" w:cs="宋体"/>
                <w:sz w:val="21"/>
                <w:szCs w:val="21"/>
              </w:rPr>
              <w:br/>
              <w:t>独立董事 孔祥云</w:t>
            </w:r>
            <w:r>
              <w:rPr>
                <w:rFonts w:ascii="宋体" w:eastAsia="宋体" w:hAnsi="宋体" w:cs="宋体"/>
                <w:sz w:val="21"/>
                <w:szCs w:val="21"/>
              </w:rPr>
              <w:br/>
              <w:t>董事会秘书 杨晓东</w:t>
            </w:r>
          </w:p>
        </w:tc>
      </w:tr>
      <w:tr w:rsidR="00C10093" w:rsidTr="00952539">
        <w:trPr>
          <w:trHeight w:val="2800"/>
          <w:jc w:val="center"/>
        </w:trPr>
        <w:tc>
          <w:tcPr>
            <w:tcW w:w="1809" w:type="dxa"/>
          </w:tcPr>
          <w:p w:rsidR="00C10093" w:rsidRDefault="00C10093">
            <w:pPr>
              <w:pStyle w:val="TableParagraph"/>
              <w:rPr>
                <w:rFonts w:ascii="宋体" w:eastAsia="宋体" w:hAnsi="宋体" w:cs="宋体"/>
                <w:b/>
                <w:bCs/>
                <w:sz w:val="20"/>
              </w:rPr>
            </w:pPr>
          </w:p>
          <w:p w:rsidR="00C10093" w:rsidRDefault="00C10093">
            <w:pPr>
              <w:pStyle w:val="TableParagraph"/>
              <w:rPr>
                <w:rFonts w:ascii="宋体" w:eastAsia="宋体" w:hAnsi="宋体" w:cs="宋体"/>
                <w:b/>
                <w:bCs/>
                <w:sz w:val="20"/>
              </w:rPr>
            </w:pPr>
          </w:p>
          <w:p w:rsidR="00C10093" w:rsidRDefault="00C10093">
            <w:pPr>
              <w:pStyle w:val="TableParagraph"/>
              <w:spacing w:before="5"/>
              <w:rPr>
                <w:rFonts w:ascii="宋体" w:eastAsia="宋体" w:hAnsi="宋体" w:cs="宋体"/>
                <w:b/>
                <w:bCs/>
              </w:rPr>
            </w:pPr>
          </w:p>
          <w:p w:rsidR="00C10093" w:rsidRDefault="00BD422E">
            <w:pPr>
              <w:pStyle w:val="TableParagraph"/>
              <w:spacing w:before="1" w:line="499" w:lineRule="auto"/>
              <w:ind w:left="107" w:right="96"/>
              <w:rPr>
                <w:rFonts w:ascii="宋体" w:eastAsia="宋体" w:hAnsi="宋体" w:cs="宋体"/>
                <w:b/>
                <w:bCs/>
                <w:sz w:val="21"/>
              </w:rPr>
            </w:pPr>
            <w:r>
              <w:rPr>
                <w:rFonts w:ascii="宋体" w:eastAsia="宋体" w:hAnsi="宋体" w:cs="宋体" w:hint="eastAsia"/>
                <w:b/>
                <w:bCs/>
                <w:sz w:val="21"/>
              </w:rPr>
              <w:t>投资者关系活动主要内容介绍</w:t>
            </w:r>
          </w:p>
        </w:tc>
        <w:tc>
          <w:tcPr>
            <w:tcW w:w="6716" w:type="dxa"/>
          </w:tcPr>
          <w:p w:rsidR="00C10093" w:rsidRDefault="00BD422E">
            <w:pPr>
              <w:pStyle w:val="TableParagraph"/>
              <w:spacing w:line="360" w:lineRule="auto"/>
              <w:rPr>
                <w:rFonts w:ascii="宋体" w:eastAsia="宋体" w:hAnsi="宋体" w:cs="宋体"/>
                <w:sz w:val="26"/>
              </w:rPr>
            </w:pPr>
            <w:r>
              <w:rPr>
                <w:rFonts w:ascii="宋体" w:eastAsia="宋体" w:hAnsi="宋体" w:cs="宋体"/>
                <w:b/>
              </w:rPr>
              <w:t xml:space="preserve">    1.一季度报不太理想，主要关注今年的年度经营目标能否实现？</w:t>
            </w:r>
            <w:r>
              <w:rPr>
                <w:rFonts w:ascii="宋体" w:eastAsia="宋体" w:hAnsi="宋体" w:cs="宋体"/>
                <w:b/>
              </w:rPr>
              <w:br/>
            </w:r>
            <w:r>
              <w:rPr>
                <w:rFonts w:ascii="宋体" w:eastAsia="宋体" w:hAnsi="宋体" w:cs="宋体"/>
              </w:rPr>
              <w:t xml:space="preserve">    答:尊敬的投资者您好，感谢您的参与及对公司的关注。房地产公司收入情况受项目结转周期影响。公司2021年第一季度业绩较去年同期有所下降，主要原因系本期结转项目较去年同期减少所致。去年同期主要结转项目包括深</w:t>
            </w:r>
            <w:proofErr w:type="gramStart"/>
            <w:r>
              <w:rPr>
                <w:rFonts w:ascii="宋体" w:eastAsia="宋体" w:hAnsi="宋体" w:cs="宋体"/>
              </w:rPr>
              <w:t>汕</w:t>
            </w:r>
            <w:proofErr w:type="gramEnd"/>
            <w:r>
              <w:rPr>
                <w:rFonts w:ascii="宋体" w:eastAsia="宋体" w:hAnsi="宋体" w:cs="宋体"/>
              </w:rPr>
              <w:t>时代花园一期、长沙振业城三期、振</w:t>
            </w:r>
            <w:proofErr w:type="gramStart"/>
            <w:r>
              <w:rPr>
                <w:rFonts w:ascii="宋体" w:eastAsia="宋体" w:hAnsi="宋体" w:cs="宋体"/>
              </w:rPr>
              <w:t>业天颂花园</w:t>
            </w:r>
            <w:proofErr w:type="gramEnd"/>
            <w:r>
              <w:rPr>
                <w:rFonts w:ascii="宋体" w:eastAsia="宋体" w:hAnsi="宋体" w:cs="宋体"/>
              </w:rPr>
              <w:t>，而本期结转项目主要为尾盘。 2022年，公司将进一步加强项目销售及资金回笼，努力做好经营管理，全力保障经营目标的顺利达成。</w:t>
            </w:r>
            <w:r>
              <w:rPr>
                <w:rFonts w:ascii="宋体" w:eastAsia="宋体" w:hAnsi="宋体" w:cs="宋体"/>
              </w:rPr>
              <w:br/>
            </w:r>
            <w:r>
              <w:rPr>
                <w:rFonts w:ascii="宋体" w:eastAsia="宋体" w:hAnsi="宋体" w:cs="宋体"/>
                <w:b/>
              </w:rPr>
              <w:t xml:space="preserve">    2.尊敬的领导你们好！必须要把股票的价值提上去⬆️</w:t>
            </w:r>
            <w:r>
              <w:rPr>
                <w:rFonts w:ascii="宋体" w:eastAsia="宋体" w:hAnsi="宋体" w:cs="宋体"/>
                <w:b/>
              </w:rPr>
              <w:br/>
            </w:r>
            <w:r>
              <w:rPr>
                <w:rFonts w:ascii="宋体" w:eastAsia="宋体" w:hAnsi="宋体" w:cs="宋体"/>
              </w:rPr>
              <w:t xml:space="preserve">    答:尊敬的投资者您好，感谢您的参与及对公司的关注。上市公司股票价格受多方面因素影响，近期受疫情反复等因素影响，整体股票市场走势较弱，另外加之在房地产行业受政策影响较为明显，公司股</w:t>
            </w:r>
            <w:r>
              <w:rPr>
                <w:rFonts w:ascii="宋体" w:eastAsia="宋体" w:hAnsi="宋体" w:cs="宋体"/>
              </w:rPr>
              <w:lastRenderedPageBreak/>
              <w:t>票价格出现了一定波动。公司未来将继续规范运作，从管理水平、经营业绩等多方面实现内涵式发展，借助对外交流,合资合作等方式，实现外延式增长。多</w:t>
            </w:r>
            <w:proofErr w:type="gramStart"/>
            <w:r>
              <w:rPr>
                <w:rFonts w:ascii="宋体" w:eastAsia="宋体" w:hAnsi="宋体" w:cs="宋体"/>
              </w:rPr>
              <w:t>措</w:t>
            </w:r>
            <w:proofErr w:type="gramEnd"/>
            <w:r>
              <w:rPr>
                <w:rFonts w:ascii="宋体" w:eastAsia="宋体" w:hAnsi="宋体" w:cs="宋体"/>
              </w:rPr>
              <w:t>并举，提升公司发展水平，争取创造更优业绩回馈广大投资者。</w:t>
            </w:r>
            <w:r>
              <w:rPr>
                <w:rFonts w:ascii="宋体" w:eastAsia="宋体" w:hAnsi="宋体" w:cs="宋体"/>
              </w:rPr>
              <w:br/>
            </w:r>
            <w:r>
              <w:rPr>
                <w:rFonts w:ascii="宋体" w:eastAsia="宋体" w:hAnsi="宋体" w:cs="宋体"/>
                <w:b/>
              </w:rPr>
              <w:t xml:space="preserve">    3.公司有无员工持股计划，有无市值管理计划?</w:t>
            </w:r>
            <w:r>
              <w:rPr>
                <w:rFonts w:ascii="宋体" w:eastAsia="宋体" w:hAnsi="宋体" w:cs="宋体"/>
                <w:b/>
              </w:rPr>
              <w:br/>
            </w:r>
            <w:r>
              <w:rPr>
                <w:rFonts w:ascii="宋体" w:eastAsia="宋体" w:hAnsi="宋体" w:cs="宋体"/>
              </w:rPr>
              <w:t xml:space="preserve">    答:尊敬的投资者您好，感谢您的参与及对公司的关注。我公司暂无员工持股计划，但为了激励员工干事创业热情，达到风险共担、利益共享的目的，我公司于2021年制定《员工项目跟投管理办法》，并在相关项目中进行试点，推进员工</w:t>
            </w:r>
            <w:proofErr w:type="gramStart"/>
            <w:r>
              <w:rPr>
                <w:rFonts w:ascii="宋体" w:eastAsia="宋体" w:hAnsi="宋体" w:cs="宋体"/>
              </w:rPr>
              <w:t>项目跟投激励</w:t>
            </w:r>
            <w:proofErr w:type="gramEnd"/>
            <w:r>
              <w:rPr>
                <w:rFonts w:ascii="宋体" w:eastAsia="宋体" w:hAnsi="宋体" w:cs="宋体"/>
              </w:rPr>
              <w:t>约束机制落地实施。 另外，上市公司股票价格受多方面因素影响，我公司根据中长期战略规划，积极研究行业政策，把握行业创新发展机会，持续强化核心竞争力，不断提升企业内在投资价值，以健康的现金流及持续稳定的分红，为公司投资者创造投资“安全垫”，以规范有效的经营管理为公司提供发展动力，力争健康发展，为投资者创造价值，与股东共享发展成果。</w:t>
            </w:r>
            <w:r>
              <w:rPr>
                <w:rFonts w:ascii="宋体" w:eastAsia="宋体" w:hAnsi="宋体" w:cs="宋体"/>
              </w:rPr>
              <w:br/>
            </w:r>
            <w:r>
              <w:rPr>
                <w:rFonts w:ascii="宋体" w:eastAsia="宋体" w:hAnsi="宋体" w:cs="宋体"/>
                <w:b/>
              </w:rPr>
              <w:t xml:space="preserve">    4.深振业上市30年，股价一直暴跌，今年甚至新低，有没有</w:t>
            </w:r>
            <w:proofErr w:type="gramStart"/>
            <w:r>
              <w:rPr>
                <w:rFonts w:ascii="宋体" w:eastAsia="宋体" w:hAnsi="宋体" w:cs="宋体"/>
                <w:b/>
              </w:rPr>
              <w:t>具体维稳方案</w:t>
            </w:r>
            <w:proofErr w:type="gramEnd"/>
            <w:r>
              <w:rPr>
                <w:rFonts w:ascii="宋体" w:eastAsia="宋体" w:hAnsi="宋体" w:cs="宋体"/>
                <w:b/>
              </w:rPr>
              <w:t>，来保护投资者？</w:t>
            </w:r>
            <w:r>
              <w:rPr>
                <w:rFonts w:ascii="宋体" w:eastAsia="宋体" w:hAnsi="宋体" w:cs="宋体"/>
                <w:b/>
              </w:rPr>
              <w:br/>
            </w:r>
            <w:r>
              <w:rPr>
                <w:rFonts w:ascii="宋体" w:eastAsia="宋体" w:hAnsi="宋体" w:cs="宋体"/>
              </w:rPr>
              <w:t xml:space="preserve">    答:尊敬的投资者您好，感谢您的参与及对公司的关注。上市公司股票价格受多方面因素影响，近期受疫情反复等因素影响，整体股票市场走势较弱，另外加之房地产行业受政策影响较为明显，公司股票价格出现了一定波动。公司未来将继续规范运作，从管理水平、经营业绩等多方面实现内涵式发展，借助对外交流,合资合作等方式，实现外延式增长。多</w:t>
            </w:r>
            <w:proofErr w:type="gramStart"/>
            <w:r>
              <w:rPr>
                <w:rFonts w:ascii="宋体" w:eastAsia="宋体" w:hAnsi="宋体" w:cs="宋体"/>
              </w:rPr>
              <w:t>措</w:t>
            </w:r>
            <w:proofErr w:type="gramEnd"/>
            <w:r>
              <w:rPr>
                <w:rFonts w:ascii="宋体" w:eastAsia="宋体" w:hAnsi="宋体" w:cs="宋体"/>
              </w:rPr>
              <w:t>并举，提升公司发展水平，争取创造更优业绩回馈广大投资者。</w:t>
            </w:r>
            <w:r>
              <w:rPr>
                <w:rFonts w:ascii="宋体" w:eastAsia="宋体" w:hAnsi="宋体" w:cs="宋体"/>
              </w:rPr>
              <w:br/>
            </w:r>
            <w:r>
              <w:rPr>
                <w:rFonts w:ascii="宋体" w:eastAsia="宋体" w:hAnsi="宋体" w:cs="宋体"/>
                <w:b/>
              </w:rPr>
              <w:t xml:space="preserve">    5.李伟总裁在之前采访时说到，对2022年深振业经营目标达百亿。但是，21年</w:t>
            </w:r>
            <w:proofErr w:type="gramStart"/>
            <w:r>
              <w:rPr>
                <w:rFonts w:ascii="宋体" w:eastAsia="宋体" w:hAnsi="宋体" w:cs="宋体"/>
                <w:b/>
              </w:rPr>
              <w:t>全年也</w:t>
            </w:r>
            <w:proofErr w:type="gramEnd"/>
            <w:r>
              <w:rPr>
                <w:rFonts w:ascii="宋体" w:eastAsia="宋体" w:hAnsi="宋体" w:cs="宋体"/>
                <w:b/>
              </w:rPr>
              <w:t>不到40亿，22年一季度报出来营收也不过才3.51亿，相差如此悬殊，你目标制定合理吗？是有什么重大项目计划还是张口就来？</w:t>
            </w:r>
            <w:r>
              <w:rPr>
                <w:rFonts w:ascii="宋体" w:eastAsia="宋体" w:hAnsi="宋体" w:cs="宋体"/>
                <w:b/>
              </w:rPr>
              <w:br/>
            </w:r>
            <w:r>
              <w:rPr>
                <w:rFonts w:ascii="宋体" w:eastAsia="宋体" w:hAnsi="宋体" w:cs="宋体"/>
              </w:rPr>
              <w:t xml:space="preserve">    答:尊敬的投资者您好，感谢您的参与及对公司的关注。2022年，公司加强项目销售及资金回笼，努力创造更好的销售业绩回报广大投资者，但房地产项目受开发周期影响，销售与结转存在一定时间及金额差距，公司于2021年年度报告中披露2022年合同销售金额目标为</w:t>
            </w:r>
            <w:r>
              <w:rPr>
                <w:rFonts w:ascii="宋体" w:eastAsia="宋体" w:hAnsi="宋体" w:cs="宋体"/>
              </w:rPr>
              <w:lastRenderedPageBreak/>
              <w:t>67.5亿元，公司将努力做好经营管理，全力保障合同销售目标的顺利达成。</w:t>
            </w:r>
            <w:r>
              <w:rPr>
                <w:rFonts w:ascii="宋体" w:eastAsia="宋体" w:hAnsi="宋体" w:cs="宋体"/>
              </w:rPr>
              <w:br/>
            </w:r>
            <w:r>
              <w:rPr>
                <w:rFonts w:ascii="宋体" w:eastAsia="宋体" w:hAnsi="宋体" w:cs="宋体"/>
                <w:b/>
              </w:rPr>
              <w:t xml:space="preserve">    6.怎么解决同行业竞争问题？</w:t>
            </w:r>
            <w:r>
              <w:rPr>
                <w:rFonts w:ascii="宋体" w:eastAsia="宋体" w:hAnsi="宋体" w:cs="宋体"/>
                <w:b/>
              </w:rPr>
              <w:br/>
            </w:r>
            <w:r>
              <w:rPr>
                <w:rFonts w:ascii="宋体" w:eastAsia="宋体" w:hAnsi="宋体" w:cs="宋体"/>
              </w:rPr>
              <w:t xml:space="preserve">    答:尊敬的投资者您好，感谢您的参与及对公司的关注。公司控股股东深圳市国资委代表深圳市人民政府对公司依法享有出资人的权利，同时以国有资产管理者的身份对公司进行监管。公司在业务、人员、资产机构、财务等方面完全独立于控股股东，不存在同业竞争情况。</w:t>
            </w:r>
            <w:r>
              <w:rPr>
                <w:rFonts w:ascii="宋体" w:eastAsia="宋体" w:hAnsi="宋体" w:cs="宋体"/>
              </w:rPr>
              <w:br/>
            </w:r>
            <w:r>
              <w:rPr>
                <w:rFonts w:ascii="宋体" w:eastAsia="宋体" w:hAnsi="宋体" w:cs="宋体"/>
                <w:b/>
              </w:rPr>
              <w:t xml:space="preserve">    7.去年公司的</w:t>
            </w:r>
            <w:proofErr w:type="gramStart"/>
            <w:r>
              <w:rPr>
                <w:rFonts w:ascii="宋体" w:eastAsia="宋体" w:hAnsi="宋体" w:cs="宋体"/>
                <w:b/>
              </w:rPr>
              <w:t>归母净利润</w:t>
            </w:r>
            <w:proofErr w:type="gramEnd"/>
            <w:r>
              <w:rPr>
                <w:rFonts w:ascii="宋体" w:eastAsia="宋体" w:hAnsi="宋体" w:cs="宋体"/>
                <w:b/>
              </w:rPr>
              <w:t>为5.42亿元，同比下降37.35%，为近3个会计年度的最低利润，是何原因引起？</w:t>
            </w:r>
            <w:r>
              <w:rPr>
                <w:rFonts w:ascii="宋体" w:eastAsia="宋体" w:hAnsi="宋体" w:cs="宋体"/>
                <w:b/>
              </w:rPr>
              <w:br/>
            </w:r>
            <w:r>
              <w:rPr>
                <w:rFonts w:ascii="宋体" w:eastAsia="宋体" w:hAnsi="宋体" w:cs="宋体"/>
              </w:rPr>
              <w:t xml:space="preserve">    答:尊敬的投资者您好，感谢您的参与及对公司的关注。受地产调控政策影响，公司结转项目面积减少且毛利率有所下降，2021年度与深圳地铁集团合作项目已基本结转完毕，导致确认的投资收益</w:t>
            </w:r>
            <w:proofErr w:type="gramStart"/>
            <w:r>
              <w:rPr>
                <w:rFonts w:ascii="宋体" w:eastAsia="宋体" w:hAnsi="宋体" w:cs="宋体"/>
              </w:rPr>
              <w:t>较往期有</w:t>
            </w:r>
            <w:proofErr w:type="gramEnd"/>
            <w:r>
              <w:rPr>
                <w:rFonts w:ascii="宋体" w:eastAsia="宋体" w:hAnsi="宋体" w:cs="宋体"/>
              </w:rPr>
              <w:t>较大的下降。</w:t>
            </w:r>
            <w:r>
              <w:rPr>
                <w:rFonts w:ascii="宋体" w:eastAsia="宋体" w:hAnsi="宋体" w:cs="宋体"/>
              </w:rPr>
              <w:br/>
            </w:r>
            <w:r>
              <w:rPr>
                <w:rFonts w:ascii="宋体" w:eastAsia="宋体" w:hAnsi="宋体" w:cs="宋体"/>
                <w:b/>
              </w:rPr>
              <w:t xml:space="preserve">    8.189****1669 问: 一季度报不太理想，主要关注今年的年度经营目标能否实现？</w:t>
            </w:r>
            <w:r>
              <w:rPr>
                <w:rFonts w:ascii="宋体" w:eastAsia="宋体" w:hAnsi="宋体" w:cs="宋体"/>
                <w:b/>
              </w:rPr>
              <w:br/>
            </w:r>
            <w:r>
              <w:rPr>
                <w:rFonts w:ascii="宋体" w:eastAsia="宋体" w:hAnsi="宋体" w:cs="宋体"/>
              </w:rPr>
              <w:t xml:space="preserve">    答:尊敬的投资者您好，感谢您的参与及对公司的关注。房地产公司收入情况受项目结转周期影响。公司2021年第一季度业绩较去年同期有所下降，主要原因系本期结转项目较去年同期减少所致。去年同期主要结转项目包括深</w:t>
            </w:r>
            <w:proofErr w:type="gramStart"/>
            <w:r>
              <w:rPr>
                <w:rFonts w:ascii="宋体" w:eastAsia="宋体" w:hAnsi="宋体" w:cs="宋体"/>
              </w:rPr>
              <w:t>汕</w:t>
            </w:r>
            <w:proofErr w:type="gramEnd"/>
            <w:r>
              <w:rPr>
                <w:rFonts w:ascii="宋体" w:eastAsia="宋体" w:hAnsi="宋体" w:cs="宋体"/>
              </w:rPr>
              <w:t>时代花园一期、长沙振业城三期、振</w:t>
            </w:r>
            <w:proofErr w:type="gramStart"/>
            <w:r>
              <w:rPr>
                <w:rFonts w:ascii="宋体" w:eastAsia="宋体" w:hAnsi="宋体" w:cs="宋体"/>
              </w:rPr>
              <w:t>业天颂花园</w:t>
            </w:r>
            <w:proofErr w:type="gramEnd"/>
            <w:r>
              <w:rPr>
                <w:rFonts w:ascii="宋体" w:eastAsia="宋体" w:hAnsi="宋体" w:cs="宋体"/>
              </w:rPr>
              <w:t>，而本期结转项目主要为尾盘。 2022年，公司将进一步加强项目销售及资金回笼，努力做好经营管理，全力保障经营目标的顺利达成。</w:t>
            </w:r>
            <w:r>
              <w:rPr>
                <w:rFonts w:ascii="宋体" w:eastAsia="宋体" w:hAnsi="宋体" w:cs="宋体"/>
              </w:rPr>
              <w:br/>
            </w:r>
            <w:r>
              <w:rPr>
                <w:rFonts w:ascii="宋体" w:eastAsia="宋体" w:hAnsi="宋体" w:cs="宋体"/>
                <w:b/>
              </w:rPr>
              <w:t xml:space="preserve">    9.开完会了吗？怎么没人了</w:t>
            </w:r>
            <w:r>
              <w:rPr>
                <w:rFonts w:ascii="宋体" w:eastAsia="宋体" w:hAnsi="宋体" w:cs="宋体"/>
                <w:b/>
              </w:rPr>
              <w:br/>
            </w:r>
            <w:r>
              <w:rPr>
                <w:rFonts w:ascii="宋体" w:eastAsia="宋体" w:hAnsi="宋体" w:cs="宋体"/>
              </w:rPr>
              <w:t xml:space="preserve">    答:尊敬的投资者，本次业绩说明会时间为15:00-16:30，欢迎您的参与。</w:t>
            </w:r>
            <w:r>
              <w:rPr>
                <w:rFonts w:ascii="宋体" w:eastAsia="宋体" w:hAnsi="宋体" w:cs="宋体"/>
              </w:rPr>
              <w:br/>
            </w:r>
            <w:r>
              <w:rPr>
                <w:rFonts w:ascii="宋体" w:eastAsia="宋体" w:hAnsi="宋体" w:cs="宋体"/>
                <w:b/>
              </w:rPr>
              <w:t xml:space="preserve">    10.如当下的房地产行情下，</w:t>
            </w:r>
            <w:proofErr w:type="gramStart"/>
            <w:r>
              <w:rPr>
                <w:rFonts w:ascii="宋体" w:eastAsia="宋体" w:hAnsi="宋体" w:cs="宋体"/>
                <w:b/>
              </w:rPr>
              <w:t>项目跟投还</w:t>
            </w:r>
            <w:proofErr w:type="gramEnd"/>
            <w:r>
              <w:rPr>
                <w:rFonts w:ascii="宋体" w:eastAsia="宋体" w:hAnsi="宋体" w:cs="宋体"/>
                <w:b/>
              </w:rPr>
              <w:t>能进行下去吗？公司还有什么激励机制吗？</w:t>
            </w:r>
            <w:r>
              <w:rPr>
                <w:rFonts w:ascii="宋体" w:eastAsia="宋体" w:hAnsi="宋体" w:cs="宋体"/>
                <w:b/>
              </w:rPr>
              <w:br/>
            </w:r>
            <w:r>
              <w:rPr>
                <w:rFonts w:ascii="宋体" w:eastAsia="宋体" w:hAnsi="宋体" w:cs="宋体"/>
              </w:rPr>
              <w:t xml:space="preserve">    答:尊敬的投资者您好，感谢您的参与及对公司的关注。为了进一步激发员工干事创业的热情，达到风险共担、利益共享的目的，我公司于2021年制定《员工项目跟投管理办法》，并随后在相关项目进行试点，推进员工</w:t>
            </w:r>
            <w:proofErr w:type="gramStart"/>
            <w:r>
              <w:rPr>
                <w:rFonts w:ascii="宋体" w:eastAsia="宋体" w:hAnsi="宋体" w:cs="宋体"/>
              </w:rPr>
              <w:t>项目跟投激励</w:t>
            </w:r>
            <w:proofErr w:type="gramEnd"/>
            <w:r>
              <w:rPr>
                <w:rFonts w:ascii="宋体" w:eastAsia="宋体" w:hAnsi="宋体" w:cs="宋体"/>
              </w:rPr>
              <w:t>约束机制落地实施，目前</w:t>
            </w:r>
            <w:proofErr w:type="gramStart"/>
            <w:r>
              <w:rPr>
                <w:rFonts w:ascii="宋体" w:eastAsia="宋体" w:hAnsi="宋体" w:cs="宋体"/>
              </w:rPr>
              <w:t>跟投试点</w:t>
            </w:r>
            <w:proofErr w:type="gramEnd"/>
            <w:r>
              <w:rPr>
                <w:rFonts w:ascii="宋体" w:eastAsia="宋体" w:hAnsi="宋体" w:cs="宋体"/>
              </w:rPr>
              <w:t>项目均正常推进。下一步，公司将对长效激励约束机制进行探索研究，如</w:t>
            </w:r>
            <w:r>
              <w:rPr>
                <w:rFonts w:ascii="宋体" w:eastAsia="宋体" w:hAnsi="宋体" w:cs="宋体"/>
              </w:rPr>
              <w:lastRenderedPageBreak/>
              <w:t>有实质性进展，公司将及时履行信息披露义务。</w:t>
            </w:r>
            <w:r>
              <w:rPr>
                <w:rFonts w:ascii="宋体" w:eastAsia="宋体" w:hAnsi="宋体" w:cs="宋体"/>
              </w:rPr>
              <w:br/>
            </w:r>
            <w:r>
              <w:rPr>
                <w:rFonts w:ascii="宋体" w:eastAsia="宋体" w:hAnsi="宋体" w:cs="宋体"/>
                <w:b/>
              </w:rPr>
              <w:t xml:space="preserve">    11.国企改革三年行动马上到了兑现期，公司还有改革措施吗？全球招聘的管理层，起到什么作用了吗？</w:t>
            </w:r>
            <w:r>
              <w:rPr>
                <w:rFonts w:ascii="宋体" w:eastAsia="宋体" w:hAnsi="宋体" w:cs="宋体"/>
                <w:b/>
              </w:rPr>
              <w:br/>
            </w:r>
            <w:r>
              <w:rPr>
                <w:rFonts w:ascii="宋体" w:eastAsia="宋体" w:hAnsi="宋体" w:cs="宋体"/>
              </w:rPr>
              <w:t xml:space="preserve">    答:尊敬的投资者您好，感谢您的参与及对公司的关注。为适应行业发展新形势，公司实施了一系列改革措施：一是成功搭建大运营体系，实施项目跟投机制，提升项目运作效率；二是实现中高层管理人员市场化选聘、契约化管理的全覆盖，推行差异</w:t>
            </w:r>
            <w:proofErr w:type="gramStart"/>
            <w:r>
              <w:rPr>
                <w:rFonts w:ascii="宋体" w:eastAsia="宋体" w:hAnsi="宋体" w:cs="宋体"/>
              </w:rPr>
              <w:t>化考核</w:t>
            </w:r>
            <w:proofErr w:type="gramEnd"/>
            <w:r>
              <w:rPr>
                <w:rFonts w:ascii="宋体" w:eastAsia="宋体" w:hAnsi="宋体" w:cs="宋体"/>
              </w:rPr>
              <w:t>分配机制；三是深挖产业</w:t>
            </w:r>
            <w:proofErr w:type="gramStart"/>
            <w:r>
              <w:rPr>
                <w:rFonts w:ascii="宋体" w:eastAsia="宋体" w:hAnsi="宋体" w:cs="宋体"/>
              </w:rPr>
              <w:t>链发展</w:t>
            </w:r>
            <w:proofErr w:type="gramEnd"/>
            <w:r>
              <w:rPr>
                <w:rFonts w:ascii="宋体" w:eastAsia="宋体" w:hAnsi="宋体" w:cs="宋体"/>
              </w:rPr>
              <w:t>潜力，先后设立城市更新、商业运营、城市服务、工程代建等专业平台，丰富业务模式，培育新的利润增长点。</w:t>
            </w:r>
            <w:r>
              <w:rPr>
                <w:rFonts w:ascii="宋体" w:eastAsia="宋体" w:hAnsi="宋体" w:cs="宋体"/>
              </w:rPr>
              <w:br/>
            </w:r>
            <w:r>
              <w:rPr>
                <w:rFonts w:ascii="宋体" w:eastAsia="宋体" w:hAnsi="宋体" w:cs="宋体"/>
                <w:b/>
              </w:rPr>
              <w:t xml:space="preserve">    12.贵司2021年的经营活动产生现金</w:t>
            </w:r>
            <w:proofErr w:type="gramStart"/>
            <w:r>
              <w:rPr>
                <w:rFonts w:ascii="宋体" w:eastAsia="宋体" w:hAnsi="宋体" w:cs="宋体"/>
                <w:b/>
              </w:rPr>
              <w:t>流连续</w:t>
            </w:r>
            <w:proofErr w:type="gramEnd"/>
            <w:r>
              <w:rPr>
                <w:rFonts w:ascii="宋体" w:eastAsia="宋体" w:hAnsi="宋体" w:cs="宋体"/>
                <w:b/>
              </w:rPr>
              <w:t>3年负值，21年更是比20年同比下降2213.16%，</w:t>
            </w:r>
            <w:proofErr w:type="gramStart"/>
            <w:r>
              <w:rPr>
                <w:rFonts w:ascii="宋体" w:eastAsia="宋体" w:hAnsi="宋体" w:cs="宋体"/>
                <w:b/>
              </w:rPr>
              <w:t>请财总</w:t>
            </w:r>
            <w:proofErr w:type="gramEnd"/>
            <w:r>
              <w:rPr>
                <w:rFonts w:ascii="宋体" w:eastAsia="宋体" w:hAnsi="宋体" w:cs="宋体"/>
                <w:b/>
              </w:rPr>
              <w:t>解释一下原因。</w:t>
            </w:r>
            <w:r>
              <w:rPr>
                <w:rFonts w:ascii="宋体" w:eastAsia="宋体" w:hAnsi="宋体" w:cs="宋体"/>
                <w:b/>
              </w:rPr>
              <w:br/>
            </w:r>
            <w:r>
              <w:rPr>
                <w:rFonts w:ascii="宋体" w:eastAsia="宋体" w:hAnsi="宋体" w:cs="宋体"/>
              </w:rPr>
              <w:t xml:space="preserve">    答:尊敬的投资者您好，感谢您的参与及对公司的关注。主要是因为公司近三年连续加大土地储备投资力度，累计获取新增地块8宗，仅2021年先后购入广州和南京共4块土地，导致经营活动产生现金流出大幅增加。</w:t>
            </w:r>
            <w:r>
              <w:rPr>
                <w:rFonts w:ascii="宋体" w:eastAsia="宋体" w:hAnsi="宋体" w:cs="宋体"/>
              </w:rPr>
              <w:br/>
            </w:r>
            <w:r>
              <w:rPr>
                <w:rFonts w:ascii="宋体" w:eastAsia="宋体" w:hAnsi="宋体" w:cs="宋体"/>
                <w:b/>
              </w:rPr>
              <w:t xml:space="preserve">    13.公司去年Q4的净利润是亏损状态，请作相关解释。</w:t>
            </w:r>
            <w:r>
              <w:rPr>
                <w:rFonts w:ascii="宋体" w:eastAsia="宋体" w:hAnsi="宋体" w:cs="宋体"/>
                <w:b/>
              </w:rPr>
              <w:br/>
            </w:r>
            <w:r>
              <w:rPr>
                <w:rFonts w:ascii="宋体" w:eastAsia="宋体" w:hAnsi="宋体" w:cs="宋体"/>
              </w:rPr>
              <w:t xml:space="preserve">    答:尊敬的投资者您好，感谢您的参与及对公司的关注。受地产项目结转周期的影响，去年结转项目主要集中在前三季度，第四季度结转面积较少，导致当季度净利润亏损。</w:t>
            </w:r>
            <w:r>
              <w:rPr>
                <w:rFonts w:ascii="宋体" w:eastAsia="宋体" w:hAnsi="宋体" w:cs="宋体"/>
              </w:rPr>
              <w:br/>
            </w:r>
            <w:r>
              <w:rPr>
                <w:rFonts w:ascii="宋体" w:eastAsia="宋体" w:hAnsi="宋体" w:cs="宋体"/>
                <w:b/>
              </w:rPr>
              <w:t xml:space="preserve">    14.</w:t>
            </w:r>
            <w:proofErr w:type="gramStart"/>
            <w:r>
              <w:rPr>
                <w:rFonts w:ascii="宋体" w:eastAsia="宋体" w:hAnsi="宋体" w:cs="宋体"/>
                <w:b/>
              </w:rPr>
              <w:t>董秘您好</w:t>
            </w:r>
            <w:proofErr w:type="gramEnd"/>
            <w:r>
              <w:rPr>
                <w:rFonts w:ascii="宋体" w:eastAsia="宋体" w:hAnsi="宋体" w:cs="宋体"/>
                <w:b/>
              </w:rPr>
              <w:t>，目前公司的土地储备面积有多大？主营市场在哪些城市？</w:t>
            </w:r>
            <w:r>
              <w:rPr>
                <w:rFonts w:ascii="宋体" w:eastAsia="宋体" w:hAnsi="宋体" w:cs="宋体"/>
                <w:b/>
              </w:rPr>
              <w:br/>
            </w:r>
            <w:r>
              <w:rPr>
                <w:rFonts w:ascii="宋体" w:eastAsia="宋体" w:hAnsi="宋体" w:cs="宋体"/>
              </w:rPr>
              <w:t xml:space="preserve">    答:尊敬的投资者您好，感谢您的参与及对公司的关注。公司目前在深圳、广州、南京、天津、南宁、长沙、惠州、西安、东莞、河源等地均设立地区公司开展房地产开发业务。截止2021年底土地储备建筑面积约87万平方米，主要包括长沙振业城、惠阳振业城及河源深河湾项目剩余未开发土地。在建项目主要有长沙振业城、惠阳振业城、深</w:t>
            </w:r>
            <w:proofErr w:type="gramStart"/>
            <w:r>
              <w:rPr>
                <w:rFonts w:ascii="宋体" w:eastAsia="宋体" w:hAnsi="宋体" w:cs="宋体"/>
              </w:rPr>
              <w:t>汕</w:t>
            </w:r>
            <w:proofErr w:type="gramEnd"/>
            <w:r>
              <w:rPr>
                <w:rFonts w:ascii="宋体" w:eastAsia="宋体" w:hAnsi="宋体" w:cs="宋体"/>
              </w:rPr>
              <w:t>合作区振</w:t>
            </w:r>
            <w:proofErr w:type="gramStart"/>
            <w:r>
              <w:rPr>
                <w:rFonts w:ascii="宋体" w:eastAsia="宋体" w:hAnsi="宋体" w:cs="宋体"/>
              </w:rPr>
              <w:t>业时代</w:t>
            </w:r>
            <w:proofErr w:type="gramEnd"/>
            <w:r>
              <w:rPr>
                <w:rFonts w:ascii="宋体" w:eastAsia="宋体" w:hAnsi="宋体" w:cs="宋体"/>
              </w:rPr>
              <w:t>花园、河源深河湾、南宁启航城、西安泊悦府、天津御湖、广州天成及学府里、南京</w:t>
            </w:r>
            <w:proofErr w:type="gramStart"/>
            <w:r>
              <w:rPr>
                <w:rFonts w:ascii="宋体" w:eastAsia="宋体" w:hAnsi="宋体" w:cs="宋体"/>
              </w:rPr>
              <w:t>翡丽铂湾及铭著</w:t>
            </w:r>
            <w:proofErr w:type="gramEnd"/>
            <w:r>
              <w:rPr>
                <w:rFonts w:ascii="宋体" w:eastAsia="宋体" w:hAnsi="宋体" w:cs="宋体"/>
              </w:rPr>
              <w:t>风华项目，合计</w:t>
            </w:r>
            <w:proofErr w:type="gramStart"/>
            <w:r>
              <w:rPr>
                <w:rFonts w:ascii="宋体" w:eastAsia="宋体" w:hAnsi="宋体" w:cs="宋体"/>
              </w:rPr>
              <w:t>计</w:t>
            </w:r>
            <w:proofErr w:type="gramEnd"/>
            <w:r>
              <w:rPr>
                <w:rFonts w:ascii="宋体" w:eastAsia="宋体" w:hAnsi="宋体" w:cs="宋体"/>
              </w:rPr>
              <w:t>容建筑面积约154万平方米。</w:t>
            </w:r>
            <w:r>
              <w:rPr>
                <w:rFonts w:ascii="宋体" w:eastAsia="宋体" w:hAnsi="宋体" w:cs="宋体"/>
              </w:rPr>
              <w:br/>
            </w:r>
            <w:r>
              <w:rPr>
                <w:rFonts w:ascii="宋体" w:eastAsia="宋体" w:hAnsi="宋体" w:cs="宋体"/>
                <w:b/>
              </w:rPr>
              <w:t xml:space="preserve">    15.目前合作的项目有粤港澳大湾区建设项目么？订单量情况如何？</w:t>
            </w:r>
            <w:r>
              <w:rPr>
                <w:rFonts w:ascii="宋体" w:eastAsia="宋体" w:hAnsi="宋体" w:cs="宋体"/>
                <w:b/>
              </w:rPr>
              <w:br/>
            </w:r>
            <w:r>
              <w:rPr>
                <w:rFonts w:ascii="宋体" w:eastAsia="宋体" w:hAnsi="宋体" w:cs="宋体"/>
              </w:rPr>
              <w:t xml:space="preserve">    答:尊敬的投资者您好，感谢您的参与及对公司的关注。公司聚焦</w:t>
            </w:r>
            <w:r>
              <w:rPr>
                <w:rFonts w:ascii="宋体" w:eastAsia="宋体" w:hAnsi="宋体" w:cs="宋体"/>
              </w:rPr>
              <w:lastRenderedPageBreak/>
              <w:t>粤港澳大湾区，目前已在深圳、广州、东莞、惠州开展业务。</w:t>
            </w:r>
            <w:r>
              <w:rPr>
                <w:rFonts w:ascii="宋体" w:eastAsia="宋体" w:hAnsi="宋体" w:cs="宋体"/>
              </w:rPr>
              <w:br/>
            </w:r>
            <w:r>
              <w:rPr>
                <w:rFonts w:ascii="宋体" w:eastAsia="宋体" w:hAnsi="宋体" w:cs="宋体"/>
                <w:b/>
              </w:rPr>
              <w:t xml:space="preserve">    16.全球招募公司副总经理谭伟刚刚任职一年，为和辞去职务。</w:t>
            </w:r>
            <w:r>
              <w:rPr>
                <w:rFonts w:ascii="宋体" w:eastAsia="宋体" w:hAnsi="宋体" w:cs="宋体"/>
                <w:b/>
              </w:rPr>
              <w:br/>
            </w:r>
            <w:r>
              <w:rPr>
                <w:rFonts w:ascii="宋体" w:eastAsia="宋体" w:hAnsi="宋体" w:cs="宋体"/>
              </w:rPr>
              <w:t xml:space="preserve">    答:尊敬的投资者您好，感谢您的参与及对公司的关注。公司原副总裁谭伟先生因个人原因于2022年4月辞去副总裁职务，辞职后不再担任公司及其控股子公司任何职务。谭伟先生的辞职不会影响公司的正常运行。</w:t>
            </w:r>
            <w:r>
              <w:rPr>
                <w:rFonts w:ascii="宋体" w:eastAsia="宋体" w:hAnsi="宋体" w:cs="宋体"/>
              </w:rPr>
              <w:br/>
            </w:r>
            <w:r>
              <w:rPr>
                <w:rFonts w:ascii="宋体" w:eastAsia="宋体" w:hAnsi="宋体" w:cs="宋体"/>
                <w:b/>
              </w:rPr>
              <w:t xml:space="preserve">    17.央行一再降息，请问降息对公司的销售额有利好倾向么？2022年一季度的增量有多少？</w:t>
            </w:r>
            <w:r>
              <w:rPr>
                <w:rFonts w:ascii="宋体" w:eastAsia="宋体" w:hAnsi="宋体" w:cs="宋体"/>
                <w:b/>
              </w:rPr>
              <w:br/>
            </w:r>
            <w:r>
              <w:rPr>
                <w:rFonts w:ascii="宋体" w:eastAsia="宋体" w:hAnsi="宋体" w:cs="宋体"/>
              </w:rPr>
              <w:t xml:space="preserve">    答:尊敬的投资者您好，感谢您的参与及对公司的关注。公司也关注到近期央行推出的降息政策，对地产销售具有一定的积极效应，但对我公司具体项目销售额的影响大小有待进一步观察。</w:t>
            </w:r>
            <w:r>
              <w:rPr>
                <w:rFonts w:ascii="宋体" w:eastAsia="宋体" w:hAnsi="宋体" w:cs="宋体"/>
              </w:rPr>
              <w:br/>
            </w:r>
            <w:r>
              <w:rPr>
                <w:rFonts w:ascii="宋体" w:eastAsia="宋体" w:hAnsi="宋体" w:cs="宋体"/>
                <w:b/>
              </w:rPr>
              <w:t xml:space="preserve">    18.公司的项目从销售到结算周期大概是多长？</w:t>
            </w:r>
            <w:r>
              <w:rPr>
                <w:rFonts w:ascii="宋体" w:eastAsia="宋体" w:hAnsi="宋体" w:cs="宋体"/>
                <w:b/>
              </w:rPr>
              <w:br/>
            </w:r>
            <w:r>
              <w:rPr>
                <w:rFonts w:ascii="宋体" w:eastAsia="宋体" w:hAnsi="宋体" w:cs="宋体"/>
              </w:rPr>
              <w:t xml:space="preserve">    答:尊敬的投资者您好，感谢您的参与及对公司的关注。公司项目结算周期受项目所在地政策、项目规模、交付条件以及市场环境等多方面因素影响，存在一定差异，与行业平均水平相当。</w:t>
            </w:r>
            <w:r>
              <w:rPr>
                <w:rFonts w:ascii="宋体" w:eastAsia="宋体" w:hAnsi="宋体" w:cs="宋体"/>
              </w:rPr>
              <w:br/>
            </w:r>
            <w:r>
              <w:rPr>
                <w:rFonts w:ascii="宋体" w:eastAsia="宋体" w:hAnsi="宋体" w:cs="宋体"/>
                <w:b/>
              </w:rPr>
              <w:t xml:space="preserve">    19.深圳国企三年改革贵公司有没有具体措施啊</w:t>
            </w:r>
            <w:r>
              <w:rPr>
                <w:rFonts w:ascii="宋体" w:eastAsia="宋体" w:hAnsi="宋体" w:cs="宋体"/>
                <w:b/>
              </w:rPr>
              <w:br/>
            </w:r>
            <w:r>
              <w:rPr>
                <w:rFonts w:ascii="宋体" w:eastAsia="宋体" w:hAnsi="宋体" w:cs="宋体"/>
              </w:rPr>
              <w:t xml:space="preserve">    答:尊敬的投资者您好，感谢您的参与及对公司的关注。公司密切</w:t>
            </w:r>
            <w:proofErr w:type="gramStart"/>
            <w:r>
              <w:rPr>
                <w:rFonts w:ascii="宋体" w:eastAsia="宋体" w:hAnsi="宋体" w:cs="宋体"/>
              </w:rPr>
              <w:t>关注国</w:t>
            </w:r>
            <w:proofErr w:type="gramEnd"/>
            <w:r>
              <w:rPr>
                <w:rFonts w:ascii="宋体" w:eastAsia="宋体" w:hAnsi="宋体" w:cs="宋体"/>
              </w:rPr>
              <w:t>资国企改革动态,全面推行各项改革政策落地，积极对标同行业先进企业，在制度建立健全、经营管理提质提效、加强战略布局、强化风险管理等方面深入探索研究，并制定相关可行性方案落地实施，力求</w:t>
            </w:r>
            <w:proofErr w:type="gramStart"/>
            <w:r>
              <w:rPr>
                <w:rFonts w:ascii="宋体" w:eastAsia="宋体" w:hAnsi="宋体" w:cs="宋体"/>
              </w:rPr>
              <w:t>借助国</w:t>
            </w:r>
            <w:proofErr w:type="gramEnd"/>
            <w:r>
              <w:rPr>
                <w:rFonts w:ascii="宋体" w:eastAsia="宋体" w:hAnsi="宋体" w:cs="宋体"/>
              </w:rPr>
              <w:t>资国企改革契机,推进公司进一步的发展。</w:t>
            </w:r>
          </w:p>
        </w:tc>
      </w:tr>
      <w:tr w:rsidR="00C10093" w:rsidTr="00952539">
        <w:trPr>
          <w:trHeight w:val="561"/>
          <w:jc w:val="center"/>
        </w:trPr>
        <w:tc>
          <w:tcPr>
            <w:tcW w:w="1809" w:type="dxa"/>
            <w:vAlign w:val="center"/>
          </w:tcPr>
          <w:p w:rsidR="00C10093" w:rsidRDefault="00BD422E">
            <w:pPr>
              <w:pStyle w:val="TableParagraph"/>
              <w:spacing w:before="1"/>
              <w:ind w:left="107"/>
              <w:rPr>
                <w:rFonts w:ascii="宋体" w:eastAsia="宋体" w:hAnsi="宋体" w:cs="宋体"/>
                <w:b/>
                <w:bCs/>
                <w:sz w:val="21"/>
              </w:rPr>
            </w:pPr>
            <w:r>
              <w:rPr>
                <w:rFonts w:ascii="宋体" w:eastAsia="宋体" w:hAnsi="宋体" w:cs="宋体" w:hint="eastAsia"/>
                <w:b/>
                <w:bCs/>
                <w:sz w:val="21"/>
              </w:rPr>
              <w:lastRenderedPageBreak/>
              <w:t>附件清单（如有）</w:t>
            </w:r>
          </w:p>
        </w:tc>
        <w:tc>
          <w:tcPr>
            <w:tcW w:w="6716" w:type="dxa"/>
            <w:vAlign w:val="center"/>
          </w:tcPr>
          <w:p w:rsidR="00C10093" w:rsidRDefault="00BD422E">
            <w:pPr>
              <w:pStyle w:val="TableParagraph"/>
              <w:rPr>
                <w:rFonts w:ascii="宋体" w:eastAsia="宋体" w:hAnsi="宋体" w:cs="宋体"/>
                <w:sz w:val="21"/>
                <w:szCs w:val="21"/>
                <w:lang w:val="en-US"/>
              </w:rPr>
            </w:pPr>
            <w:r>
              <w:rPr>
                <w:rFonts w:ascii="宋体" w:eastAsia="宋体" w:hAnsi="宋体" w:cs="宋体" w:hint="eastAsia"/>
                <w:sz w:val="21"/>
                <w:szCs w:val="21"/>
                <w:lang w:val="en-US"/>
              </w:rPr>
              <w:t>无</w:t>
            </w:r>
          </w:p>
        </w:tc>
      </w:tr>
      <w:tr w:rsidR="00C10093" w:rsidTr="00952539">
        <w:trPr>
          <w:trHeight w:val="558"/>
          <w:jc w:val="center"/>
        </w:trPr>
        <w:tc>
          <w:tcPr>
            <w:tcW w:w="1809" w:type="dxa"/>
            <w:vAlign w:val="center"/>
          </w:tcPr>
          <w:p w:rsidR="00C10093" w:rsidRDefault="00BD422E">
            <w:pPr>
              <w:pStyle w:val="TableParagraph"/>
              <w:spacing w:before="1"/>
              <w:ind w:left="107"/>
              <w:rPr>
                <w:rFonts w:ascii="宋体" w:eastAsia="宋体" w:hAnsi="宋体" w:cs="宋体"/>
                <w:b/>
                <w:bCs/>
                <w:sz w:val="21"/>
              </w:rPr>
            </w:pPr>
            <w:r>
              <w:rPr>
                <w:rFonts w:ascii="宋体" w:eastAsia="宋体" w:hAnsi="宋体" w:cs="宋体" w:hint="eastAsia"/>
                <w:b/>
                <w:bCs/>
                <w:sz w:val="21"/>
              </w:rPr>
              <w:t>日期</w:t>
            </w:r>
          </w:p>
        </w:tc>
        <w:tc>
          <w:tcPr>
            <w:tcW w:w="6716" w:type="dxa"/>
            <w:vAlign w:val="center"/>
          </w:tcPr>
          <w:p w:rsidR="00C10093" w:rsidRDefault="00BD422E">
            <w:pPr>
              <w:pStyle w:val="TableParagraph"/>
              <w:rPr>
                <w:rFonts w:ascii="宋体" w:eastAsia="宋体" w:hAnsi="宋体" w:cs="宋体"/>
                <w:sz w:val="21"/>
                <w:szCs w:val="21"/>
              </w:rPr>
            </w:pPr>
            <w:r>
              <w:rPr>
                <w:rFonts w:ascii="宋体" w:eastAsia="宋体" w:hAnsi="宋体" w:cs="宋体"/>
                <w:sz w:val="21"/>
                <w:szCs w:val="21"/>
              </w:rPr>
              <w:t>2022年05月20日</w:t>
            </w:r>
          </w:p>
        </w:tc>
      </w:tr>
    </w:tbl>
    <w:p w:rsidR="00C10093" w:rsidRDefault="00C10093">
      <w:pPr>
        <w:rPr>
          <w:rFonts w:ascii="宋体" w:eastAsia="宋体" w:hAnsi="宋体" w:cs="宋体"/>
          <w:sz w:val="28"/>
          <w:szCs w:val="36"/>
        </w:rPr>
      </w:pPr>
    </w:p>
    <w:sectPr w:rsidR="00C10093">
      <w:type w:val="continuous"/>
      <w:pgSz w:w="1191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mOGJmZjc0N2RjNzAzZDMwOWM5MTNkMjJhYWQ5MGYifQ=="/>
  </w:docVars>
  <w:rsids>
    <w:rsidRoot w:val="00301D32"/>
    <w:rsid w:val="00026CC3"/>
    <w:rsid w:val="00036089"/>
    <w:rsid w:val="00053CFA"/>
    <w:rsid w:val="000633EC"/>
    <w:rsid w:val="00063804"/>
    <w:rsid w:val="000665A2"/>
    <w:rsid w:val="000877AB"/>
    <w:rsid w:val="000B7C08"/>
    <w:rsid w:val="000D12CF"/>
    <w:rsid w:val="000D2D88"/>
    <w:rsid w:val="000E4B20"/>
    <w:rsid w:val="0011418F"/>
    <w:rsid w:val="00172C24"/>
    <w:rsid w:val="001E59D1"/>
    <w:rsid w:val="001E5EA4"/>
    <w:rsid w:val="002042A7"/>
    <w:rsid w:val="00205911"/>
    <w:rsid w:val="002146AD"/>
    <w:rsid w:val="00275CB6"/>
    <w:rsid w:val="002800B5"/>
    <w:rsid w:val="00295B29"/>
    <w:rsid w:val="002D4073"/>
    <w:rsid w:val="002E7098"/>
    <w:rsid w:val="00301D32"/>
    <w:rsid w:val="00366FAD"/>
    <w:rsid w:val="0037105B"/>
    <w:rsid w:val="003975BA"/>
    <w:rsid w:val="003A74E6"/>
    <w:rsid w:val="003B73DD"/>
    <w:rsid w:val="003D011C"/>
    <w:rsid w:val="004108C7"/>
    <w:rsid w:val="00412DC2"/>
    <w:rsid w:val="00440041"/>
    <w:rsid w:val="00451268"/>
    <w:rsid w:val="004515AD"/>
    <w:rsid w:val="00451857"/>
    <w:rsid w:val="00453516"/>
    <w:rsid w:val="00457548"/>
    <w:rsid w:val="00470DB2"/>
    <w:rsid w:val="004925E7"/>
    <w:rsid w:val="00495B11"/>
    <w:rsid w:val="004F6FF3"/>
    <w:rsid w:val="00571B49"/>
    <w:rsid w:val="005743AE"/>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53A2"/>
    <w:rsid w:val="00724A68"/>
    <w:rsid w:val="007271BF"/>
    <w:rsid w:val="00730DD3"/>
    <w:rsid w:val="00733224"/>
    <w:rsid w:val="00764128"/>
    <w:rsid w:val="007824B8"/>
    <w:rsid w:val="007910DD"/>
    <w:rsid w:val="007A3EC1"/>
    <w:rsid w:val="007B3368"/>
    <w:rsid w:val="007D0A69"/>
    <w:rsid w:val="007D6DC4"/>
    <w:rsid w:val="00853463"/>
    <w:rsid w:val="00893F25"/>
    <w:rsid w:val="00895035"/>
    <w:rsid w:val="008B2B14"/>
    <w:rsid w:val="008C6AED"/>
    <w:rsid w:val="008C7604"/>
    <w:rsid w:val="008E1B27"/>
    <w:rsid w:val="00903379"/>
    <w:rsid w:val="00906975"/>
    <w:rsid w:val="00917F0B"/>
    <w:rsid w:val="00917F8B"/>
    <w:rsid w:val="00951726"/>
    <w:rsid w:val="00952539"/>
    <w:rsid w:val="00960964"/>
    <w:rsid w:val="00965E4D"/>
    <w:rsid w:val="009B1D5C"/>
    <w:rsid w:val="009C2E31"/>
    <w:rsid w:val="009E1955"/>
    <w:rsid w:val="00A527AA"/>
    <w:rsid w:val="00A5684D"/>
    <w:rsid w:val="00A75C61"/>
    <w:rsid w:val="00A9601B"/>
    <w:rsid w:val="00AD100E"/>
    <w:rsid w:val="00AE1E36"/>
    <w:rsid w:val="00AF74AA"/>
    <w:rsid w:val="00B03C2F"/>
    <w:rsid w:val="00B15064"/>
    <w:rsid w:val="00B340A3"/>
    <w:rsid w:val="00B410F5"/>
    <w:rsid w:val="00B6280C"/>
    <w:rsid w:val="00B671A4"/>
    <w:rsid w:val="00B72CD4"/>
    <w:rsid w:val="00B85B00"/>
    <w:rsid w:val="00BD422E"/>
    <w:rsid w:val="00BF132F"/>
    <w:rsid w:val="00C10093"/>
    <w:rsid w:val="00C13878"/>
    <w:rsid w:val="00CA1705"/>
    <w:rsid w:val="00CE1A54"/>
    <w:rsid w:val="00CF5FB6"/>
    <w:rsid w:val="00D02518"/>
    <w:rsid w:val="00D17454"/>
    <w:rsid w:val="00D33FBC"/>
    <w:rsid w:val="00D7535C"/>
    <w:rsid w:val="00D76302"/>
    <w:rsid w:val="00DA5CE2"/>
    <w:rsid w:val="00DE10E8"/>
    <w:rsid w:val="00E16FDA"/>
    <w:rsid w:val="00E35F58"/>
    <w:rsid w:val="00E45BD9"/>
    <w:rsid w:val="00E66FFC"/>
    <w:rsid w:val="00E759D6"/>
    <w:rsid w:val="00E84A8C"/>
    <w:rsid w:val="00E976DE"/>
    <w:rsid w:val="00EB21D1"/>
    <w:rsid w:val="00EC0F83"/>
    <w:rsid w:val="00EE3187"/>
    <w:rsid w:val="00EF499B"/>
    <w:rsid w:val="00F14977"/>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A67110"/>
    <w:rsid w:val="1864189B"/>
    <w:rsid w:val="18D73A7D"/>
    <w:rsid w:val="19557370"/>
    <w:rsid w:val="1BD06B6A"/>
    <w:rsid w:val="1F782BDE"/>
    <w:rsid w:val="23317869"/>
    <w:rsid w:val="25650CAE"/>
    <w:rsid w:val="26406598"/>
    <w:rsid w:val="28080056"/>
    <w:rsid w:val="28734C1A"/>
    <w:rsid w:val="28C72DDD"/>
    <w:rsid w:val="29EE0E64"/>
    <w:rsid w:val="2EF90F16"/>
    <w:rsid w:val="2F125C63"/>
    <w:rsid w:val="302C3D0A"/>
    <w:rsid w:val="33DE31BB"/>
    <w:rsid w:val="389C49C0"/>
    <w:rsid w:val="39BC78F4"/>
    <w:rsid w:val="3EF1250A"/>
    <w:rsid w:val="40567DB0"/>
    <w:rsid w:val="40FF5CD2"/>
    <w:rsid w:val="42DB40B0"/>
    <w:rsid w:val="43B71B0A"/>
    <w:rsid w:val="44FA0589"/>
    <w:rsid w:val="45A663E3"/>
    <w:rsid w:val="469F09AF"/>
    <w:rsid w:val="4B756271"/>
    <w:rsid w:val="4C8E1CA8"/>
    <w:rsid w:val="4D6D36A4"/>
    <w:rsid w:val="510903EF"/>
    <w:rsid w:val="53F137F4"/>
    <w:rsid w:val="543A6906"/>
    <w:rsid w:val="560245BC"/>
    <w:rsid w:val="56850CBB"/>
    <w:rsid w:val="5A666D76"/>
    <w:rsid w:val="5B2253C2"/>
    <w:rsid w:val="603269D2"/>
    <w:rsid w:val="61A52BCA"/>
    <w:rsid w:val="67095496"/>
    <w:rsid w:val="67ED7463"/>
    <w:rsid w:val="681A546A"/>
    <w:rsid w:val="69CB37D4"/>
    <w:rsid w:val="6A0D5B9B"/>
    <w:rsid w:val="6A3B23B1"/>
    <w:rsid w:val="6AEA32DC"/>
    <w:rsid w:val="6CC24AB5"/>
    <w:rsid w:val="6D9271B2"/>
    <w:rsid w:val="6F134790"/>
    <w:rsid w:val="72446028"/>
    <w:rsid w:val="73076EC0"/>
    <w:rsid w:val="74210CA6"/>
    <w:rsid w:val="788C25F5"/>
    <w:rsid w:val="79F72AA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pPr>
      <w:ind w:left="220"/>
    </w:pPr>
    <w:rPr>
      <w:sz w:val="32"/>
      <w:szCs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paragraph" w:customStyle="1" w:styleId="TableParagraph">
    <w:name w:val="Table Paragraph"/>
    <w:basedOn w:val="a"/>
    <w:uiPriority w:val="1"/>
    <w:qFormat/>
  </w:style>
  <w:style w:type="character" w:customStyle="1" w:styleId="Char2">
    <w:name w:val="页眉 Char"/>
    <w:basedOn w:val="a0"/>
    <w:link w:val="a7"/>
    <w:qFormat/>
    <w:rPr>
      <w:rFonts w:ascii="仿宋" w:eastAsia="仿宋" w:hAnsi="仿宋" w:cs="仿宋"/>
      <w:sz w:val="18"/>
      <w:szCs w:val="18"/>
      <w:lang w:val="zh-CN" w:bidi="zh-CN"/>
    </w:rPr>
  </w:style>
  <w:style w:type="character" w:customStyle="1" w:styleId="Char1">
    <w:name w:val="页脚 Char"/>
    <w:basedOn w:val="a0"/>
    <w:link w:val="a6"/>
    <w:qFormat/>
    <w:rPr>
      <w:rFonts w:ascii="仿宋" w:eastAsia="仿宋" w:hAnsi="仿宋" w:cs="仿宋"/>
      <w:sz w:val="18"/>
      <w:szCs w:val="18"/>
      <w:lang w:val="zh-CN" w:bidi="zh-CN"/>
    </w:rPr>
  </w:style>
  <w:style w:type="character" w:customStyle="1" w:styleId="Char">
    <w:name w:val="批注文字 Char"/>
    <w:basedOn w:val="a0"/>
    <w:link w:val="a3"/>
    <w:qFormat/>
    <w:rPr>
      <w:rFonts w:ascii="仿宋" w:eastAsia="仿宋" w:hAnsi="仿宋" w:cs="仿宋"/>
      <w:sz w:val="22"/>
      <w:szCs w:val="22"/>
      <w:lang w:val="zh-CN" w:bidi="zh-CN"/>
    </w:rPr>
  </w:style>
  <w:style w:type="character" w:customStyle="1" w:styleId="Char3">
    <w:name w:val="批注主题 Char"/>
    <w:basedOn w:val="Char"/>
    <w:link w:val="a8"/>
    <w:qFormat/>
    <w:rPr>
      <w:rFonts w:ascii="仿宋" w:eastAsia="仿宋" w:hAnsi="仿宋" w:cs="仿宋"/>
      <w:b/>
      <w:bCs/>
      <w:sz w:val="22"/>
      <w:szCs w:val="22"/>
      <w:lang w:val="zh-CN" w:bidi="zh-CN"/>
    </w:rPr>
  </w:style>
  <w:style w:type="character" w:customStyle="1" w:styleId="Char0">
    <w:name w:val="批注框文本 Char"/>
    <w:basedOn w:val="a0"/>
    <w:link w:val="a5"/>
    <w:qFormat/>
    <w:rPr>
      <w:rFonts w:ascii="仿宋" w:eastAsia="仿宋" w:hAnsi="仿宋" w:cs="仿宋"/>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pPr>
      <w:ind w:left="220"/>
    </w:pPr>
    <w:rPr>
      <w:sz w:val="32"/>
      <w:szCs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paragraph" w:customStyle="1" w:styleId="TableParagraph">
    <w:name w:val="Table Paragraph"/>
    <w:basedOn w:val="a"/>
    <w:uiPriority w:val="1"/>
    <w:qFormat/>
  </w:style>
  <w:style w:type="character" w:customStyle="1" w:styleId="Char2">
    <w:name w:val="页眉 Char"/>
    <w:basedOn w:val="a0"/>
    <w:link w:val="a7"/>
    <w:qFormat/>
    <w:rPr>
      <w:rFonts w:ascii="仿宋" w:eastAsia="仿宋" w:hAnsi="仿宋" w:cs="仿宋"/>
      <w:sz w:val="18"/>
      <w:szCs w:val="18"/>
      <w:lang w:val="zh-CN" w:bidi="zh-CN"/>
    </w:rPr>
  </w:style>
  <w:style w:type="character" w:customStyle="1" w:styleId="Char1">
    <w:name w:val="页脚 Char"/>
    <w:basedOn w:val="a0"/>
    <w:link w:val="a6"/>
    <w:qFormat/>
    <w:rPr>
      <w:rFonts w:ascii="仿宋" w:eastAsia="仿宋" w:hAnsi="仿宋" w:cs="仿宋"/>
      <w:sz w:val="18"/>
      <w:szCs w:val="18"/>
      <w:lang w:val="zh-CN" w:bidi="zh-CN"/>
    </w:rPr>
  </w:style>
  <w:style w:type="character" w:customStyle="1" w:styleId="Char">
    <w:name w:val="批注文字 Char"/>
    <w:basedOn w:val="a0"/>
    <w:link w:val="a3"/>
    <w:qFormat/>
    <w:rPr>
      <w:rFonts w:ascii="仿宋" w:eastAsia="仿宋" w:hAnsi="仿宋" w:cs="仿宋"/>
      <w:sz w:val="22"/>
      <w:szCs w:val="22"/>
      <w:lang w:val="zh-CN" w:bidi="zh-CN"/>
    </w:rPr>
  </w:style>
  <w:style w:type="character" w:customStyle="1" w:styleId="Char3">
    <w:name w:val="批注主题 Char"/>
    <w:basedOn w:val="Char"/>
    <w:link w:val="a8"/>
    <w:qFormat/>
    <w:rPr>
      <w:rFonts w:ascii="仿宋" w:eastAsia="仿宋" w:hAnsi="仿宋" w:cs="仿宋"/>
      <w:b/>
      <w:bCs/>
      <w:sz w:val="22"/>
      <w:szCs w:val="22"/>
      <w:lang w:val="zh-CN" w:bidi="zh-CN"/>
    </w:rPr>
  </w:style>
  <w:style w:type="character" w:customStyle="1" w:styleId="Char0">
    <w:name w:val="批注框文本 Char"/>
    <w:basedOn w:val="a0"/>
    <w:link w:val="a5"/>
    <w:qFormat/>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B547-CADE-40B0-A56B-40A83641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580</Words>
  <Characters>3307</Characters>
  <Application>Microsoft Office Word</Application>
  <DocSecurity>0</DocSecurity>
  <Lines>27</Lines>
  <Paragraphs>7</Paragraphs>
  <ScaleCrop>false</ScaleCrop>
  <Company>ZhenYe Group</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niujiaqi</cp:lastModifiedBy>
  <cp:revision>11</cp:revision>
  <dcterms:created xsi:type="dcterms:W3CDTF">2022-04-12T06:10:00Z</dcterms:created>
  <dcterms:modified xsi:type="dcterms:W3CDTF">2022-05-23T03:05:00Z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57D148DF2F764966BF4E1C38A6255FA2</vt:lpwstr>
  </property>
</Properties>
</file>